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9"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859"/>
      </w:tblGrid>
      <w:tr w:rsidR="002175AE" w:rsidRPr="00584E0B" w14:paraId="24AA9694" w14:textId="77777777" w:rsidTr="00ED2DE8">
        <w:trPr>
          <w:trHeight w:val="421"/>
        </w:trPr>
        <w:tc>
          <w:tcPr>
            <w:tcW w:w="1841" w:type="dxa"/>
            <w:gridSpan w:val="4"/>
            <w:noWrap/>
            <w:vAlign w:val="center"/>
            <w:hideMark/>
          </w:tcPr>
          <w:p w14:paraId="3B37431C" w14:textId="77777777" w:rsidR="002175AE" w:rsidRPr="00584E0B" w:rsidRDefault="002175AE" w:rsidP="00446762">
            <w:pPr>
              <w:jc w:val="center"/>
              <w:rPr>
                <w:rFonts w:ascii="Arial" w:eastAsiaTheme="minorEastAsia" w:hAnsi="Arial" w:cs="Arial"/>
                <w:b/>
                <w:bCs/>
                <w:sz w:val="20"/>
                <w:szCs w:val="20"/>
                <w:lang w:eastAsia="es-ES"/>
              </w:rPr>
            </w:pPr>
            <w:r w:rsidRPr="00584E0B">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Desde (</w:t>
            </w:r>
            <w:proofErr w:type="spellStart"/>
            <w:r w:rsidRPr="00584E0B">
              <w:rPr>
                <w:rFonts w:ascii="Arial" w:eastAsia="Times New Roman" w:hAnsi="Arial" w:cs="Arial"/>
                <w:b/>
                <w:bCs/>
                <w:sz w:val="20"/>
                <w:szCs w:val="20"/>
                <w:lang w:eastAsia="es-ES_tradnl"/>
              </w:rPr>
              <w:t>dd</w:t>
            </w:r>
            <w:proofErr w:type="spellEnd"/>
            <w:r w:rsidRPr="00584E0B">
              <w:rPr>
                <w:rFonts w:ascii="Arial" w:eastAsia="Times New Roman" w:hAnsi="Arial" w:cs="Arial"/>
                <w:b/>
                <w:bCs/>
                <w:sz w:val="20"/>
                <w:szCs w:val="20"/>
                <w:lang w:eastAsia="es-ES_tradnl"/>
              </w:rPr>
              <w:t>/mm/</w:t>
            </w:r>
            <w:proofErr w:type="spellStart"/>
            <w:r w:rsidRPr="00584E0B">
              <w:rPr>
                <w:rFonts w:ascii="Arial" w:eastAsia="Times New Roman" w:hAnsi="Arial" w:cs="Arial"/>
                <w:b/>
                <w:bCs/>
                <w:sz w:val="20"/>
                <w:szCs w:val="20"/>
                <w:lang w:eastAsia="es-ES_tradnl"/>
              </w:rPr>
              <w:t>aa</w:t>
            </w:r>
            <w:proofErr w:type="spellEnd"/>
            <w:r w:rsidRPr="00584E0B">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Hasta (</w:t>
            </w:r>
            <w:proofErr w:type="spellStart"/>
            <w:r w:rsidRPr="00584E0B">
              <w:rPr>
                <w:rFonts w:ascii="Arial" w:eastAsia="Times New Roman" w:hAnsi="Arial" w:cs="Arial"/>
                <w:b/>
                <w:bCs/>
                <w:sz w:val="20"/>
                <w:szCs w:val="20"/>
                <w:lang w:eastAsia="es-ES_tradnl"/>
              </w:rPr>
              <w:t>dd</w:t>
            </w:r>
            <w:proofErr w:type="spellEnd"/>
            <w:r w:rsidRPr="00584E0B">
              <w:rPr>
                <w:rFonts w:ascii="Arial" w:eastAsia="Times New Roman" w:hAnsi="Arial" w:cs="Arial"/>
                <w:b/>
                <w:bCs/>
                <w:sz w:val="20"/>
                <w:szCs w:val="20"/>
                <w:lang w:eastAsia="es-ES_tradnl"/>
              </w:rPr>
              <w:t>/mm/</w:t>
            </w:r>
            <w:proofErr w:type="spellStart"/>
            <w:r w:rsidRPr="00584E0B">
              <w:rPr>
                <w:rFonts w:ascii="Arial" w:eastAsia="Times New Roman" w:hAnsi="Arial" w:cs="Arial"/>
                <w:b/>
                <w:bCs/>
                <w:sz w:val="20"/>
                <w:szCs w:val="20"/>
                <w:lang w:eastAsia="es-ES_tradnl"/>
              </w:rPr>
              <w:t>aa</w:t>
            </w:r>
            <w:proofErr w:type="spellEnd"/>
            <w:r w:rsidRPr="00584E0B">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MM</w:t>
            </w:r>
          </w:p>
        </w:tc>
        <w:tc>
          <w:tcPr>
            <w:tcW w:w="859" w:type="dxa"/>
            <w:shd w:val="clear" w:color="auto" w:fill="D9D9D9" w:themeFill="background1" w:themeFillShade="D9"/>
            <w:vAlign w:val="center"/>
            <w:hideMark/>
          </w:tcPr>
          <w:p w14:paraId="306B6FB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AA</w:t>
            </w:r>
          </w:p>
        </w:tc>
      </w:tr>
      <w:tr w:rsidR="002175AE" w:rsidRPr="00584E0B" w14:paraId="2D365650" w14:textId="77777777" w:rsidTr="00ED2DE8">
        <w:trPr>
          <w:trHeight w:val="371"/>
        </w:trPr>
        <w:tc>
          <w:tcPr>
            <w:tcW w:w="669" w:type="dxa"/>
            <w:noWrap/>
            <w:vAlign w:val="center"/>
            <w:hideMark/>
          </w:tcPr>
          <w:p w14:paraId="3F5F7B57" w14:textId="4D10EC02"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113575">
              <w:rPr>
                <w:rFonts w:ascii="Arial" w:eastAsia="Times New Roman" w:hAnsi="Arial" w:cs="Arial"/>
                <w:b/>
                <w:bCs/>
                <w:sz w:val="20"/>
                <w:szCs w:val="20"/>
                <w:lang w:eastAsia="es-ES"/>
              </w:rPr>
              <w:t>5</w:t>
            </w:r>
          </w:p>
        </w:tc>
        <w:tc>
          <w:tcPr>
            <w:tcW w:w="425" w:type="dxa"/>
            <w:noWrap/>
            <w:vAlign w:val="center"/>
            <w:hideMark/>
          </w:tcPr>
          <w:p w14:paraId="4D0B8EB3"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w:t>
            </w:r>
          </w:p>
        </w:tc>
        <w:tc>
          <w:tcPr>
            <w:tcW w:w="747" w:type="dxa"/>
            <w:gridSpan w:val="2"/>
            <w:vAlign w:val="center"/>
            <w:hideMark/>
          </w:tcPr>
          <w:p w14:paraId="4F6E378D" w14:textId="0EFF2CB2" w:rsidR="002175AE" w:rsidRPr="00584E0B" w:rsidRDefault="001F66B1" w:rsidP="7D1789CB">
            <w:pPr>
              <w:spacing w:line="259" w:lineRule="auto"/>
              <w:jc w:val="center"/>
              <w:rPr>
                <w:rFonts w:ascii="Arial" w:hAnsi="Arial" w:cs="Arial"/>
                <w:sz w:val="20"/>
                <w:szCs w:val="20"/>
              </w:rPr>
            </w:pPr>
            <w:r w:rsidRPr="00584E0B">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584E0B"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1DBEBA3F" w:rsidR="002175AE" w:rsidRPr="00584E0B" w:rsidRDefault="002175AE" w:rsidP="7D1789CB">
            <w:pP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656771" w:rsidRPr="00584E0B">
              <w:rPr>
                <w:rFonts w:ascii="Arial" w:eastAsia="Times New Roman" w:hAnsi="Arial" w:cs="Arial"/>
                <w:b/>
                <w:bCs/>
                <w:sz w:val="20"/>
                <w:szCs w:val="20"/>
                <w:lang w:eastAsia="es-ES"/>
              </w:rPr>
              <w:t>01</w:t>
            </w:r>
            <w:r w:rsidR="00BE00BA"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0</w:t>
            </w:r>
            <w:r w:rsidR="00FF7A53">
              <w:rPr>
                <w:rFonts w:ascii="Arial" w:eastAsia="Times New Roman" w:hAnsi="Arial" w:cs="Arial"/>
                <w:b/>
                <w:bCs/>
                <w:sz w:val="20"/>
                <w:szCs w:val="20"/>
                <w:lang w:eastAsia="es-ES"/>
              </w:rPr>
              <w:t>5</w:t>
            </w:r>
            <w:r w:rsidR="00BE00BA"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2CCAD0AC" w:rsidR="002175AE" w:rsidRPr="00584E0B" w:rsidRDefault="002175AE" w:rsidP="7D1789CB">
            <w:pP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513BA8">
              <w:rPr>
                <w:rFonts w:ascii="Arial" w:eastAsia="Times New Roman" w:hAnsi="Arial" w:cs="Arial"/>
                <w:b/>
                <w:bCs/>
                <w:sz w:val="20"/>
                <w:szCs w:val="20"/>
                <w:lang w:eastAsia="es-ES"/>
              </w:rPr>
              <w:t>3</w:t>
            </w:r>
            <w:r w:rsidR="00FF7A53">
              <w:rPr>
                <w:rFonts w:ascii="Arial" w:eastAsia="Times New Roman" w:hAnsi="Arial" w:cs="Arial"/>
                <w:b/>
                <w:bCs/>
                <w:sz w:val="20"/>
                <w:szCs w:val="20"/>
                <w:lang w:eastAsia="es-ES"/>
              </w:rPr>
              <w:t>1</w:t>
            </w:r>
            <w:r w:rsidR="417DDA60"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0</w:t>
            </w:r>
            <w:r w:rsidR="00FF7A53">
              <w:rPr>
                <w:rFonts w:ascii="Arial" w:eastAsia="Times New Roman" w:hAnsi="Arial" w:cs="Arial"/>
                <w:b/>
                <w:bCs/>
                <w:sz w:val="20"/>
                <w:szCs w:val="20"/>
                <w:lang w:eastAsia="es-ES"/>
              </w:rPr>
              <w:t>5</w:t>
            </w:r>
            <w:r w:rsidR="417DDA60"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584E0B"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4E3566F6"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D46591">
              <w:rPr>
                <w:rFonts w:ascii="Arial" w:eastAsia="Times New Roman" w:hAnsi="Arial" w:cs="Arial"/>
                <w:b/>
                <w:bCs/>
                <w:sz w:val="20"/>
                <w:szCs w:val="20"/>
                <w:lang w:eastAsia="es-ES"/>
              </w:rPr>
              <w:t>01</w:t>
            </w:r>
          </w:p>
        </w:tc>
        <w:tc>
          <w:tcPr>
            <w:tcW w:w="590" w:type="dxa"/>
            <w:shd w:val="clear" w:color="auto" w:fill="FFFFFF" w:themeFill="background1"/>
            <w:noWrap/>
            <w:vAlign w:val="center"/>
            <w:hideMark/>
          </w:tcPr>
          <w:p w14:paraId="1004989B" w14:textId="48B7A875" w:rsidR="002175AE" w:rsidRPr="00584E0B" w:rsidRDefault="00230B74"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0</w:t>
            </w:r>
            <w:r w:rsidR="00FF7A53">
              <w:rPr>
                <w:rFonts w:ascii="Arial" w:eastAsia="Times New Roman" w:hAnsi="Arial" w:cs="Arial"/>
                <w:b/>
                <w:bCs/>
                <w:sz w:val="20"/>
                <w:szCs w:val="20"/>
                <w:lang w:eastAsia="es-ES"/>
              </w:rPr>
              <w:t>6</w:t>
            </w:r>
          </w:p>
        </w:tc>
        <w:tc>
          <w:tcPr>
            <w:tcW w:w="859" w:type="dxa"/>
            <w:shd w:val="clear" w:color="auto" w:fill="FFFFFF" w:themeFill="background1"/>
            <w:noWrap/>
            <w:vAlign w:val="center"/>
            <w:hideMark/>
          </w:tcPr>
          <w:p w14:paraId="1B5F2C61" w14:textId="1C7051F2"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230B74" w:rsidRPr="00584E0B">
              <w:rPr>
                <w:rFonts w:ascii="Arial" w:eastAsia="Times New Roman" w:hAnsi="Arial" w:cs="Arial"/>
                <w:b/>
                <w:bCs/>
                <w:sz w:val="20"/>
                <w:szCs w:val="20"/>
                <w:lang w:eastAsia="es-ES"/>
              </w:rPr>
              <w:t>2026</w:t>
            </w:r>
          </w:p>
        </w:tc>
      </w:tr>
      <w:tr w:rsidR="002175AE" w:rsidRPr="00584E0B" w14:paraId="6774925E" w14:textId="77777777" w:rsidTr="00ED2DE8">
        <w:trPr>
          <w:trHeight w:val="619"/>
        </w:trPr>
        <w:tc>
          <w:tcPr>
            <w:tcW w:w="10599" w:type="dxa"/>
            <w:gridSpan w:val="18"/>
            <w:shd w:val="clear" w:color="auto" w:fill="ACB9CA" w:themeFill="text2" w:themeFillTint="66"/>
            <w:noWrap/>
            <w:vAlign w:val="center"/>
            <w:hideMark/>
          </w:tcPr>
          <w:p w14:paraId="189A0312"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INFORMACIÓN BÁSICA DEL CONTRATO</w:t>
            </w:r>
          </w:p>
        </w:tc>
      </w:tr>
      <w:tr w:rsidR="002175AE" w:rsidRPr="00584E0B" w14:paraId="1B8D0A11" w14:textId="77777777" w:rsidTr="00ED2DE8">
        <w:trPr>
          <w:trHeight w:val="649"/>
        </w:trPr>
        <w:tc>
          <w:tcPr>
            <w:tcW w:w="1713" w:type="dxa"/>
            <w:gridSpan w:val="3"/>
            <w:vMerge w:val="restart"/>
            <w:shd w:val="clear" w:color="auto" w:fill="D9D9D9" w:themeFill="background1" w:themeFillShade="D9"/>
            <w:vAlign w:val="center"/>
            <w:hideMark/>
          </w:tcPr>
          <w:p w14:paraId="7E200F43"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082FF59F" w:rsidR="002175AE" w:rsidRPr="00584E0B" w:rsidRDefault="002175AE" w:rsidP="0063277F">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w:t>
            </w:r>
            <w:r w:rsidR="0063277F" w:rsidRPr="00584E0B">
              <w:rPr>
                <w:rFonts w:ascii="Arial" w:eastAsia="Times New Roman" w:hAnsi="Arial" w:cs="Arial"/>
                <w:b/>
                <w:bCs/>
                <w:sz w:val="20"/>
                <w:szCs w:val="20"/>
                <w:lang w:eastAsia="es-ES_tradnl"/>
              </w:rPr>
              <w:t>CRISTIAN RAUL GAVIRIA ARAQUE</w:t>
            </w:r>
          </w:p>
        </w:tc>
        <w:tc>
          <w:tcPr>
            <w:tcW w:w="2261" w:type="dxa"/>
            <w:gridSpan w:val="5"/>
            <w:shd w:val="clear" w:color="auto" w:fill="D9D9D9" w:themeFill="background1" w:themeFillShade="D9"/>
            <w:vAlign w:val="center"/>
            <w:hideMark/>
          </w:tcPr>
          <w:p w14:paraId="4360169E" w14:textId="7AD343B2"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No. Identificación C.C o </w:t>
            </w:r>
            <w:r w:rsidR="00115ACC" w:rsidRPr="00584E0B">
              <w:rPr>
                <w:rFonts w:ascii="Arial" w:eastAsia="Times New Roman" w:hAnsi="Arial" w:cs="Arial"/>
                <w:b/>
                <w:bCs/>
                <w:sz w:val="20"/>
                <w:szCs w:val="20"/>
                <w:lang w:eastAsia="es-ES_tradnl"/>
              </w:rPr>
              <w:t>C. E</w:t>
            </w:r>
          </w:p>
        </w:tc>
        <w:tc>
          <w:tcPr>
            <w:tcW w:w="1554" w:type="dxa"/>
            <w:gridSpan w:val="2"/>
            <w:noWrap/>
            <w:vAlign w:val="center"/>
            <w:hideMark/>
          </w:tcPr>
          <w:p w14:paraId="58507EDE" w14:textId="0A8A7CE9" w:rsidR="002175AE" w:rsidRPr="00584E0B" w:rsidRDefault="0063277F"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1032450443</w:t>
            </w:r>
            <w:r w:rsidR="002175AE" w:rsidRPr="00584E0B">
              <w:rPr>
                <w:rFonts w:ascii="Arial" w:eastAsia="Times New Roman" w:hAnsi="Arial" w:cs="Arial"/>
                <w:b/>
                <w:bCs/>
                <w:sz w:val="20"/>
                <w:szCs w:val="20"/>
                <w:lang w:eastAsia="es-ES_tradnl"/>
              </w:rPr>
              <w:t> </w:t>
            </w:r>
          </w:p>
        </w:tc>
        <w:tc>
          <w:tcPr>
            <w:tcW w:w="1985" w:type="dxa"/>
            <w:gridSpan w:val="3"/>
            <w:shd w:val="clear" w:color="auto" w:fill="D9D9D9" w:themeFill="background1" w:themeFillShade="D9"/>
            <w:vAlign w:val="center"/>
            <w:hideMark/>
          </w:tcPr>
          <w:p w14:paraId="231FF1D4"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Contrato No. </w:t>
            </w:r>
          </w:p>
        </w:tc>
      </w:tr>
      <w:tr w:rsidR="002175AE" w:rsidRPr="00584E0B" w14:paraId="0776BAFA" w14:textId="77777777" w:rsidTr="00ED2DE8">
        <w:trPr>
          <w:trHeight w:val="565"/>
        </w:trPr>
        <w:tc>
          <w:tcPr>
            <w:tcW w:w="1713" w:type="dxa"/>
            <w:gridSpan w:val="3"/>
            <w:vMerge/>
            <w:vAlign w:val="center"/>
            <w:hideMark/>
          </w:tcPr>
          <w:p w14:paraId="0CC7DC8F" w14:textId="77777777" w:rsidR="002175AE" w:rsidRPr="00584E0B"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584E0B"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NIT</w:t>
            </w:r>
          </w:p>
        </w:tc>
        <w:tc>
          <w:tcPr>
            <w:tcW w:w="1554" w:type="dxa"/>
            <w:gridSpan w:val="2"/>
            <w:noWrap/>
            <w:vAlign w:val="center"/>
            <w:hideMark/>
          </w:tcPr>
          <w:p w14:paraId="2EBECE13"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w:t>
            </w:r>
          </w:p>
        </w:tc>
        <w:tc>
          <w:tcPr>
            <w:tcW w:w="1985" w:type="dxa"/>
            <w:gridSpan w:val="3"/>
            <w:noWrap/>
            <w:vAlign w:val="center"/>
            <w:hideMark/>
          </w:tcPr>
          <w:p w14:paraId="68F483F2" w14:textId="29899018" w:rsidR="002175AE" w:rsidRPr="00584E0B" w:rsidRDefault="0063277F"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GGC-0267-2026</w:t>
            </w:r>
          </w:p>
        </w:tc>
      </w:tr>
      <w:tr w:rsidR="002175AE" w:rsidRPr="00584E0B" w14:paraId="51868C33" w14:textId="77777777" w:rsidTr="00ED2DE8">
        <w:trPr>
          <w:trHeight w:val="721"/>
        </w:trPr>
        <w:tc>
          <w:tcPr>
            <w:tcW w:w="1713" w:type="dxa"/>
            <w:gridSpan w:val="3"/>
            <w:vMerge w:val="restart"/>
            <w:shd w:val="clear" w:color="auto" w:fill="D9D9D9" w:themeFill="background1" w:themeFillShade="D9"/>
            <w:vAlign w:val="center"/>
            <w:hideMark/>
          </w:tcPr>
          <w:p w14:paraId="70EFB70C"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Objeto del Contrato</w:t>
            </w:r>
          </w:p>
        </w:tc>
        <w:tc>
          <w:tcPr>
            <w:tcW w:w="8886" w:type="dxa"/>
            <w:gridSpan w:val="15"/>
            <w:vMerge w:val="restart"/>
            <w:shd w:val="clear" w:color="auto" w:fill="FFFFFF" w:themeFill="background1"/>
            <w:vAlign w:val="center"/>
            <w:hideMark/>
          </w:tcPr>
          <w:p w14:paraId="374E4A56" w14:textId="1A925721" w:rsidR="002175AE" w:rsidRPr="00584E0B" w:rsidRDefault="0063277F" w:rsidP="00E13DF8">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Prestar servicios profesionales en actividades jurídicas y administrativas requeridas para la liquidación de la compensación por transporte de combustibles líquidos y GLP.</w:t>
            </w:r>
          </w:p>
        </w:tc>
      </w:tr>
      <w:tr w:rsidR="002175AE" w:rsidRPr="00584E0B" w14:paraId="3809A0DB" w14:textId="77777777" w:rsidTr="00ED2DE8">
        <w:trPr>
          <w:trHeight w:val="571"/>
        </w:trPr>
        <w:tc>
          <w:tcPr>
            <w:tcW w:w="1713" w:type="dxa"/>
            <w:gridSpan w:val="3"/>
            <w:vMerge/>
            <w:vAlign w:val="center"/>
            <w:hideMark/>
          </w:tcPr>
          <w:p w14:paraId="31BD5AE4" w14:textId="77777777" w:rsidR="002175AE" w:rsidRPr="00584E0B" w:rsidRDefault="002175AE" w:rsidP="00446762">
            <w:pPr>
              <w:rPr>
                <w:rFonts w:ascii="Arial" w:eastAsia="Times New Roman" w:hAnsi="Arial" w:cs="Arial"/>
                <w:b/>
                <w:bCs/>
                <w:sz w:val="20"/>
                <w:szCs w:val="20"/>
                <w:lang w:eastAsia="es-ES_tradnl"/>
              </w:rPr>
            </w:pPr>
          </w:p>
        </w:tc>
        <w:tc>
          <w:tcPr>
            <w:tcW w:w="8886" w:type="dxa"/>
            <w:gridSpan w:val="15"/>
            <w:vMerge/>
            <w:vAlign w:val="center"/>
            <w:hideMark/>
          </w:tcPr>
          <w:p w14:paraId="4854B8EA" w14:textId="77777777" w:rsidR="002175AE" w:rsidRPr="00584E0B" w:rsidRDefault="002175AE" w:rsidP="00446762">
            <w:pPr>
              <w:rPr>
                <w:rFonts w:ascii="Arial" w:eastAsia="Times New Roman" w:hAnsi="Arial" w:cs="Arial"/>
                <w:sz w:val="20"/>
                <w:szCs w:val="20"/>
                <w:lang w:eastAsia="es-ES_tradnl"/>
              </w:rPr>
            </w:pPr>
          </w:p>
        </w:tc>
      </w:tr>
      <w:tr w:rsidR="002175AE" w:rsidRPr="00584E0B" w14:paraId="2B15A3C8" w14:textId="77777777" w:rsidTr="00ED2DE8">
        <w:trPr>
          <w:trHeight w:val="293"/>
        </w:trPr>
        <w:tc>
          <w:tcPr>
            <w:tcW w:w="1713" w:type="dxa"/>
            <w:gridSpan w:val="3"/>
            <w:vMerge/>
            <w:vAlign w:val="center"/>
            <w:hideMark/>
          </w:tcPr>
          <w:p w14:paraId="646CCB19" w14:textId="77777777" w:rsidR="002175AE" w:rsidRPr="00584E0B" w:rsidRDefault="002175AE" w:rsidP="00446762">
            <w:pPr>
              <w:rPr>
                <w:rFonts w:ascii="Arial" w:eastAsia="Times New Roman" w:hAnsi="Arial" w:cs="Arial"/>
                <w:b/>
                <w:bCs/>
                <w:sz w:val="20"/>
                <w:szCs w:val="20"/>
                <w:lang w:eastAsia="es-ES_tradnl"/>
              </w:rPr>
            </w:pPr>
          </w:p>
        </w:tc>
        <w:tc>
          <w:tcPr>
            <w:tcW w:w="8886" w:type="dxa"/>
            <w:gridSpan w:val="15"/>
            <w:vMerge/>
            <w:vAlign w:val="center"/>
            <w:hideMark/>
          </w:tcPr>
          <w:p w14:paraId="3CB85A3F" w14:textId="77777777" w:rsidR="002175AE" w:rsidRPr="00584E0B" w:rsidRDefault="002175AE" w:rsidP="00446762">
            <w:pPr>
              <w:rPr>
                <w:rFonts w:ascii="Arial" w:eastAsia="Times New Roman" w:hAnsi="Arial" w:cs="Arial"/>
                <w:sz w:val="20"/>
                <w:szCs w:val="20"/>
                <w:lang w:eastAsia="es-ES_tradnl"/>
              </w:rPr>
            </w:pPr>
          </w:p>
        </w:tc>
      </w:tr>
      <w:tr w:rsidR="002175AE" w:rsidRPr="00584E0B" w14:paraId="3F2E1ECF" w14:textId="77777777" w:rsidTr="00ED2DE8">
        <w:trPr>
          <w:trHeight w:val="679"/>
        </w:trPr>
        <w:tc>
          <w:tcPr>
            <w:tcW w:w="10599" w:type="dxa"/>
            <w:gridSpan w:val="18"/>
            <w:shd w:val="clear" w:color="auto" w:fill="ACB9CA" w:themeFill="text2" w:themeFillTint="66"/>
            <w:noWrap/>
            <w:vAlign w:val="center"/>
            <w:hideMark/>
          </w:tcPr>
          <w:p w14:paraId="7839097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ESPECÍFICAS</w:t>
            </w:r>
          </w:p>
        </w:tc>
      </w:tr>
      <w:tr w:rsidR="002175AE" w:rsidRPr="00584E0B" w14:paraId="6DA3FC29" w14:textId="77777777" w:rsidTr="00ED2DE8">
        <w:trPr>
          <w:trHeight w:val="973"/>
        </w:trPr>
        <w:tc>
          <w:tcPr>
            <w:tcW w:w="5549" w:type="dxa"/>
            <w:gridSpan w:val="10"/>
            <w:shd w:val="clear" w:color="auto" w:fill="D9D9D9" w:themeFill="background1" w:themeFillShade="D9"/>
            <w:vAlign w:val="center"/>
            <w:hideMark/>
          </w:tcPr>
          <w:p w14:paraId="6760C4BD"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Y/O ACTIVIDADES</w:t>
            </w:r>
            <w:r w:rsidRPr="00584E0B">
              <w:rPr>
                <w:rFonts w:ascii="Arial" w:eastAsia="Times New Roman" w:hAnsi="Arial" w:cs="Arial"/>
                <w:b/>
                <w:bCs/>
                <w:sz w:val="20"/>
                <w:szCs w:val="20"/>
                <w:lang w:eastAsia="es-ES_tradnl"/>
              </w:rPr>
              <w:br/>
              <w:t>Conforme se establecen en el Contrato</w:t>
            </w:r>
          </w:p>
        </w:tc>
        <w:tc>
          <w:tcPr>
            <w:tcW w:w="5050" w:type="dxa"/>
            <w:gridSpan w:val="8"/>
            <w:shd w:val="clear" w:color="auto" w:fill="D9D9D9" w:themeFill="background1" w:themeFillShade="D9"/>
            <w:noWrap/>
            <w:vAlign w:val="center"/>
            <w:hideMark/>
          </w:tcPr>
          <w:p w14:paraId="066862D3" w14:textId="56885ADD"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AVANCES Y LOGROS DEL MES</w:t>
            </w:r>
            <w:r w:rsidR="00605BA2" w:rsidRPr="00584E0B">
              <w:rPr>
                <w:rFonts w:ascii="Arial" w:eastAsia="Times New Roman" w:hAnsi="Arial" w:cs="Arial"/>
                <w:b/>
                <w:bCs/>
                <w:sz w:val="20"/>
                <w:szCs w:val="20"/>
                <w:lang w:eastAsia="es-ES_tradnl"/>
              </w:rPr>
              <w:t xml:space="preserve"> (relacionar en cada </w:t>
            </w:r>
            <w:r w:rsidR="00316FCC" w:rsidRPr="00584E0B">
              <w:rPr>
                <w:rFonts w:ascii="Arial" w:eastAsia="Times New Roman" w:hAnsi="Arial" w:cs="Arial"/>
                <w:b/>
                <w:bCs/>
                <w:sz w:val="20"/>
                <w:szCs w:val="20"/>
                <w:lang w:eastAsia="es-ES_tradnl"/>
              </w:rPr>
              <w:t xml:space="preserve">obligación y/o </w:t>
            </w:r>
            <w:r w:rsidR="00605BA2" w:rsidRPr="00584E0B">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584E0B" w14:paraId="4E3D65C1" w14:textId="77777777" w:rsidTr="00230B74">
        <w:trPr>
          <w:trHeight w:val="1882"/>
        </w:trPr>
        <w:tc>
          <w:tcPr>
            <w:tcW w:w="669" w:type="dxa"/>
            <w:vMerge w:val="restart"/>
            <w:shd w:val="clear" w:color="auto" w:fill="D9D9D9" w:themeFill="background1" w:themeFillShade="D9"/>
            <w:vAlign w:val="center"/>
            <w:hideMark/>
          </w:tcPr>
          <w:p w14:paraId="470DA3FC" w14:textId="77777777" w:rsidR="002175AE" w:rsidRPr="00584E0B" w:rsidRDefault="002175AE" w:rsidP="00E43A87">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880" w:type="dxa"/>
            <w:gridSpan w:val="9"/>
            <w:vMerge w:val="restart"/>
            <w:vAlign w:val="center"/>
            <w:hideMark/>
          </w:tcPr>
          <w:p w14:paraId="7158D462" w14:textId="6ACB9875" w:rsidR="002175AE" w:rsidRPr="00584E0B" w:rsidRDefault="009820B5" w:rsidP="004928BE">
            <w:pPr>
              <w:pStyle w:val="Default"/>
              <w:jc w:val="both"/>
              <w:rPr>
                <w:sz w:val="20"/>
                <w:szCs w:val="20"/>
              </w:rPr>
            </w:pPr>
            <w:r w:rsidRPr="00584E0B">
              <w:rPr>
                <w:sz w:val="20"/>
                <w:szCs w:val="20"/>
              </w:rPr>
              <w:t>Apoyar con el análisis, sistematización y validación de la información reportada por los agentes SICOM y SIGDI, identificando su impacto en la liquidación de la compensación</w:t>
            </w:r>
            <w:r w:rsidR="00230B74" w:rsidRPr="00584E0B">
              <w:rPr>
                <w:sz w:val="20"/>
                <w:szCs w:val="20"/>
              </w:rPr>
              <w:t>.</w:t>
            </w:r>
          </w:p>
        </w:tc>
        <w:tc>
          <w:tcPr>
            <w:tcW w:w="5050" w:type="dxa"/>
            <w:gridSpan w:val="8"/>
            <w:vMerge w:val="restart"/>
            <w:vAlign w:val="center"/>
          </w:tcPr>
          <w:p w14:paraId="2BA5FD92" w14:textId="77777777" w:rsidR="003E52A5" w:rsidRDefault="003E52A5" w:rsidP="00952887">
            <w:pPr>
              <w:rPr>
                <w:rFonts w:ascii="Arial" w:hAnsi="Arial" w:cs="Arial"/>
                <w:color w:val="000000"/>
                <w:sz w:val="20"/>
                <w:szCs w:val="20"/>
              </w:rPr>
            </w:pPr>
          </w:p>
          <w:p w14:paraId="53622324" w14:textId="0334E5FC" w:rsidR="003E52A5" w:rsidRDefault="00952887" w:rsidP="00952887">
            <w:pPr>
              <w:rPr>
                <w:rFonts w:ascii="Arial" w:hAnsi="Arial" w:cs="Arial"/>
                <w:color w:val="000000"/>
                <w:sz w:val="20"/>
                <w:szCs w:val="20"/>
              </w:rPr>
            </w:pPr>
            <w:r>
              <w:rPr>
                <w:rFonts w:ascii="Arial" w:hAnsi="Arial" w:cs="Arial"/>
                <w:color w:val="000000"/>
                <w:sz w:val="20"/>
                <w:szCs w:val="20"/>
              </w:rPr>
              <w:t>Revisión</w:t>
            </w:r>
            <w:r w:rsidR="003E52A5">
              <w:rPr>
                <w:rFonts w:ascii="Arial" w:hAnsi="Arial" w:cs="Arial"/>
                <w:color w:val="000000"/>
                <w:sz w:val="20"/>
                <w:szCs w:val="20"/>
              </w:rPr>
              <w:t xml:space="preserve"> de</w:t>
            </w:r>
            <w:r w:rsidR="004D7664">
              <w:rPr>
                <w:rFonts w:ascii="Arial" w:hAnsi="Arial" w:cs="Arial"/>
                <w:color w:val="000000"/>
                <w:sz w:val="20"/>
                <w:szCs w:val="20"/>
              </w:rPr>
              <w:t xml:space="preserve"> </w:t>
            </w:r>
            <w:r w:rsidR="000829B2">
              <w:rPr>
                <w:rFonts w:ascii="Arial" w:hAnsi="Arial" w:cs="Arial"/>
                <w:color w:val="000000"/>
                <w:sz w:val="20"/>
                <w:szCs w:val="20"/>
              </w:rPr>
              <w:t>09</w:t>
            </w:r>
            <w:r w:rsidR="003E52A5">
              <w:rPr>
                <w:rFonts w:ascii="Arial" w:hAnsi="Arial" w:cs="Arial"/>
                <w:color w:val="000000"/>
                <w:sz w:val="20"/>
                <w:szCs w:val="20"/>
              </w:rPr>
              <w:t xml:space="preserve"> </w:t>
            </w:r>
            <w:r>
              <w:rPr>
                <w:rFonts w:ascii="Arial" w:hAnsi="Arial" w:cs="Arial"/>
                <w:color w:val="000000"/>
                <w:sz w:val="20"/>
                <w:szCs w:val="20"/>
              </w:rPr>
              <w:t>r</w:t>
            </w:r>
            <w:r w:rsidRPr="00952887">
              <w:rPr>
                <w:rFonts w:ascii="Arial" w:hAnsi="Arial" w:cs="Arial"/>
                <w:color w:val="000000"/>
                <w:sz w:val="20"/>
                <w:szCs w:val="20"/>
              </w:rPr>
              <w:t>espuesta</w:t>
            </w:r>
            <w:r>
              <w:rPr>
                <w:rFonts w:ascii="Arial" w:hAnsi="Arial" w:cs="Arial"/>
                <w:color w:val="000000"/>
                <w:sz w:val="20"/>
                <w:szCs w:val="20"/>
              </w:rPr>
              <w:t>s</w:t>
            </w:r>
            <w:r w:rsidRPr="00952887">
              <w:rPr>
                <w:rFonts w:ascii="Arial" w:hAnsi="Arial" w:cs="Arial"/>
                <w:color w:val="000000"/>
                <w:sz w:val="20"/>
                <w:szCs w:val="20"/>
              </w:rPr>
              <w:t xml:space="preserve"> frente a informe</w:t>
            </w:r>
            <w:r>
              <w:rPr>
                <w:rFonts w:ascii="Arial" w:hAnsi="Arial" w:cs="Arial"/>
                <w:color w:val="000000"/>
                <w:sz w:val="20"/>
                <w:szCs w:val="20"/>
              </w:rPr>
              <w:t>s</w:t>
            </w:r>
            <w:r w:rsidRPr="00952887">
              <w:rPr>
                <w:rFonts w:ascii="Arial" w:hAnsi="Arial" w:cs="Arial"/>
                <w:color w:val="000000"/>
                <w:sz w:val="20"/>
                <w:szCs w:val="20"/>
              </w:rPr>
              <w:t xml:space="preserve"> de uso de guías únicas de transporte</w:t>
            </w:r>
            <w:r>
              <w:rPr>
                <w:rFonts w:ascii="Arial" w:hAnsi="Arial" w:cs="Arial"/>
                <w:color w:val="000000"/>
                <w:sz w:val="20"/>
                <w:szCs w:val="20"/>
              </w:rPr>
              <w:t xml:space="preserve">: </w:t>
            </w:r>
          </w:p>
          <w:p w14:paraId="2327F4E1" w14:textId="77777777" w:rsidR="00952887" w:rsidRDefault="00952887" w:rsidP="00952887">
            <w:pPr>
              <w:rPr>
                <w:rFonts w:ascii="Arial" w:hAnsi="Arial" w:cs="Arial"/>
                <w:color w:val="000000"/>
                <w:sz w:val="20"/>
                <w:szCs w:val="20"/>
              </w:rPr>
            </w:pPr>
          </w:p>
          <w:p w14:paraId="05FA2FC6" w14:textId="0F666B67" w:rsidR="00952887" w:rsidRDefault="004D7664" w:rsidP="00952887">
            <w:pPr>
              <w:rPr>
                <w:rFonts w:ascii="Arial" w:hAnsi="Arial" w:cs="Arial"/>
                <w:color w:val="000000"/>
                <w:sz w:val="20"/>
                <w:szCs w:val="20"/>
              </w:rPr>
            </w:pPr>
            <w:r>
              <w:rPr>
                <w:rFonts w:ascii="Arial" w:hAnsi="Arial" w:cs="Arial"/>
                <w:color w:val="000000"/>
                <w:sz w:val="20"/>
                <w:szCs w:val="20"/>
              </w:rPr>
              <w:t>Respuesta frente al radicado</w:t>
            </w:r>
            <w:r w:rsidR="00E72209">
              <w:rPr>
                <w:rFonts w:ascii="Arial" w:hAnsi="Arial" w:cs="Arial"/>
                <w:color w:val="000000"/>
                <w:sz w:val="20"/>
                <w:szCs w:val="20"/>
              </w:rPr>
              <w:t xml:space="preserve"> </w:t>
            </w:r>
            <w:r w:rsidR="00E415AD" w:rsidRPr="00E415AD">
              <w:rPr>
                <w:rFonts w:ascii="Arial" w:hAnsi="Arial" w:cs="Arial"/>
                <w:color w:val="000000"/>
                <w:sz w:val="20"/>
                <w:szCs w:val="20"/>
              </w:rPr>
              <w:t>2-2026-017359 y 2-2026-013838</w:t>
            </w:r>
            <w:r w:rsidR="00C4253B">
              <w:rPr>
                <w:rFonts w:ascii="Arial" w:hAnsi="Arial" w:cs="Arial"/>
                <w:color w:val="000000"/>
                <w:sz w:val="20"/>
                <w:szCs w:val="20"/>
              </w:rPr>
              <w:t>.</w:t>
            </w:r>
          </w:p>
          <w:p w14:paraId="686BECC0" w14:textId="44FDB240" w:rsidR="00C4253B"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E72209">
              <w:rPr>
                <w:rFonts w:ascii="Arial" w:hAnsi="Arial" w:cs="Arial"/>
                <w:color w:val="000000"/>
                <w:sz w:val="20"/>
                <w:szCs w:val="20"/>
              </w:rPr>
              <w:t xml:space="preserve"> </w:t>
            </w:r>
            <w:r w:rsidR="00C4253B" w:rsidRPr="00C4253B">
              <w:rPr>
                <w:rFonts w:ascii="Arial" w:hAnsi="Arial" w:cs="Arial"/>
                <w:color w:val="000000"/>
                <w:sz w:val="20"/>
                <w:szCs w:val="20"/>
              </w:rPr>
              <w:t>1-2026-020650</w:t>
            </w:r>
          </w:p>
          <w:p w14:paraId="55C4D9F7" w14:textId="4E8B0B15" w:rsidR="007A3470"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E72209">
              <w:rPr>
                <w:rFonts w:ascii="Arial" w:hAnsi="Arial" w:cs="Arial"/>
                <w:color w:val="000000"/>
                <w:sz w:val="20"/>
                <w:szCs w:val="20"/>
              </w:rPr>
              <w:t xml:space="preserve"> </w:t>
            </w:r>
            <w:r w:rsidR="007A3470" w:rsidRPr="007A3470">
              <w:rPr>
                <w:rFonts w:ascii="Arial" w:hAnsi="Arial" w:cs="Arial"/>
                <w:color w:val="000000"/>
                <w:sz w:val="20"/>
                <w:szCs w:val="20"/>
              </w:rPr>
              <w:t>1-2026-021539</w:t>
            </w:r>
          </w:p>
          <w:p w14:paraId="2EB05343" w14:textId="63DCFEA3" w:rsidR="004D7664"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E707B">
              <w:rPr>
                <w:rFonts w:ascii="Arial" w:hAnsi="Arial" w:cs="Arial"/>
                <w:color w:val="000000"/>
                <w:sz w:val="20"/>
                <w:szCs w:val="20"/>
              </w:rPr>
              <w:t xml:space="preserve"> </w:t>
            </w:r>
            <w:r w:rsidR="008B15C7" w:rsidRPr="008B15C7">
              <w:rPr>
                <w:rFonts w:ascii="Arial" w:hAnsi="Arial" w:cs="Arial"/>
                <w:color w:val="000000"/>
                <w:sz w:val="20"/>
                <w:szCs w:val="20"/>
              </w:rPr>
              <w:t>1-2026-020463</w:t>
            </w:r>
          </w:p>
          <w:p w14:paraId="11DD4C84" w14:textId="5D43CEC0" w:rsidR="008B15C7"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8B15C7" w:rsidRPr="008B15C7">
              <w:rPr>
                <w:rFonts w:ascii="Arial" w:hAnsi="Arial" w:cs="Arial"/>
                <w:color w:val="000000"/>
                <w:sz w:val="20"/>
                <w:szCs w:val="20"/>
              </w:rPr>
              <w:t xml:space="preserve"> 1-2026-020464</w:t>
            </w:r>
          </w:p>
          <w:p w14:paraId="13DF303C" w14:textId="4DA6ADF4" w:rsidR="00977223"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E707B">
              <w:rPr>
                <w:rFonts w:ascii="Arial" w:hAnsi="Arial" w:cs="Arial"/>
                <w:color w:val="000000"/>
                <w:sz w:val="20"/>
                <w:szCs w:val="20"/>
              </w:rPr>
              <w:t xml:space="preserve"> </w:t>
            </w:r>
            <w:r w:rsidR="008B15C7" w:rsidRPr="008B15C7">
              <w:rPr>
                <w:rFonts w:ascii="Arial" w:hAnsi="Arial" w:cs="Arial"/>
                <w:color w:val="000000"/>
                <w:sz w:val="20"/>
                <w:szCs w:val="20"/>
              </w:rPr>
              <w:t>1-2026-020465</w:t>
            </w:r>
          </w:p>
          <w:p w14:paraId="6057CCAA" w14:textId="2B4E1775" w:rsidR="00812CB9"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812CB9" w:rsidRPr="00812CB9">
              <w:rPr>
                <w:rFonts w:ascii="Arial" w:hAnsi="Arial" w:cs="Arial"/>
                <w:color w:val="000000"/>
                <w:sz w:val="20"/>
                <w:szCs w:val="20"/>
              </w:rPr>
              <w:t>1-2026-020466</w:t>
            </w:r>
          </w:p>
          <w:p w14:paraId="7733E232" w14:textId="44223670" w:rsidR="000829B2" w:rsidRDefault="004D7664" w:rsidP="004D7664">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812CB9" w:rsidRPr="00812CB9">
              <w:rPr>
                <w:rFonts w:ascii="Arial" w:hAnsi="Arial" w:cs="Arial"/>
                <w:color w:val="000000"/>
                <w:sz w:val="20"/>
                <w:szCs w:val="20"/>
              </w:rPr>
              <w:t>1-2026-021227</w:t>
            </w:r>
          </w:p>
          <w:p w14:paraId="77D8ABA2" w14:textId="59E45312" w:rsidR="00952887" w:rsidRPr="00584E0B" w:rsidRDefault="004D7664" w:rsidP="006116B1">
            <w:pPr>
              <w:rPr>
                <w:rFonts w:ascii="Arial" w:hAnsi="Arial" w:cs="Arial"/>
                <w:color w:val="000000"/>
                <w:sz w:val="20"/>
                <w:szCs w:val="20"/>
              </w:rPr>
            </w:pPr>
            <w:r>
              <w:rPr>
                <w:rFonts w:ascii="Arial" w:hAnsi="Arial" w:cs="Arial"/>
                <w:color w:val="000000"/>
                <w:sz w:val="20"/>
                <w:szCs w:val="20"/>
              </w:rPr>
              <w:t>Respuesta frente al radicado</w:t>
            </w:r>
            <w:r w:rsidR="00330A99">
              <w:rPr>
                <w:rFonts w:ascii="Arial" w:hAnsi="Arial" w:cs="Arial"/>
                <w:color w:val="000000"/>
                <w:sz w:val="20"/>
                <w:szCs w:val="20"/>
              </w:rPr>
              <w:t xml:space="preserve"> </w:t>
            </w:r>
            <w:r w:rsidR="000829B2" w:rsidRPr="000829B2">
              <w:rPr>
                <w:rFonts w:ascii="Arial" w:hAnsi="Arial" w:cs="Arial"/>
                <w:color w:val="000000"/>
                <w:sz w:val="20"/>
                <w:szCs w:val="20"/>
              </w:rPr>
              <w:t>1-2026-018521</w:t>
            </w:r>
          </w:p>
        </w:tc>
      </w:tr>
      <w:tr w:rsidR="00254E20" w:rsidRPr="00584E0B" w14:paraId="20D7F77E" w14:textId="77777777" w:rsidTr="00ED2DE8">
        <w:trPr>
          <w:trHeight w:val="1882"/>
        </w:trPr>
        <w:tc>
          <w:tcPr>
            <w:tcW w:w="669" w:type="dxa"/>
            <w:vMerge/>
            <w:shd w:val="clear" w:color="auto" w:fill="D9D9D9" w:themeFill="background1" w:themeFillShade="D9"/>
            <w:vAlign w:val="center"/>
          </w:tcPr>
          <w:p w14:paraId="3E3B9BD9" w14:textId="77777777" w:rsidR="00254E20" w:rsidRPr="00584E0B" w:rsidRDefault="00254E20" w:rsidP="00E43A87">
            <w:pPr>
              <w:jc w:val="center"/>
              <w:rPr>
                <w:rFonts w:ascii="Arial" w:eastAsia="Times New Roman" w:hAnsi="Arial" w:cs="Arial"/>
                <w:sz w:val="20"/>
                <w:szCs w:val="20"/>
                <w:lang w:eastAsia="es-ES_tradnl"/>
              </w:rPr>
            </w:pPr>
          </w:p>
        </w:tc>
        <w:tc>
          <w:tcPr>
            <w:tcW w:w="4880" w:type="dxa"/>
            <w:gridSpan w:val="9"/>
            <w:vMerge/>
            <w:vAlign w:val="center"/>
          </w:tcPr>
          <w:p w14:paraId="0FD6BC5C" w14:textId="77777777" w:rsidR="00254E20" w:rsidRPr="00584E0B" w:rsidRDefault="00254E20" w:rsidP="00C973A3">
            <w:pPr>
              <w:jc w:val="both"/>
              <w:rPr>
                <w:rFonts w:ascii="Arial" w:eastAsia="Times New Roman" w:hAnsi="Arial" w:cs="Arial"/>
                <w:sz w:val="20"/>
                <w:szCs w:val="20"/>
                <w:lang w:eastAsia="es-ES_tradnl"/>
              </w:rPr>
            </w:pPr>
          </w:p>
        </w:tc>
        <w:tc>
          <w:tcPr>
            <w:tcW w:w="5050" w:type="dxa"/>
            <w:gridSpan w:val="8"/>
            <w:vMerge/>
            <w:vAlign w:val="center"/>
          </w:tcPr>
          <w:p w14:paraId="3C04D7CF" w14:textId="77777777" w:rsidR="00254E20" w:rsidRPr="00584E0B" w:rsidRDefault="00254E20" w:rsidP="00A33C9C">
            <w:pPr>
              <w:jc w:val="both"/>
              <w:rPr>
                <w:rFonts w:ascii="Arial" w:eastAsia="Times New Roman" w:hAnsi="Arial" w:cs="Arial"/>
                <w:sz w:val="20"/>
                <w:szCs w:val="20"/>
                <w:lang w:eastAsia="es-ES_tradnl"/>
              </w:rPr>
            </w:pPr>
          </w:p>
        </w:tc>
      </w:tr>
      <w:tr w:rsidR="005D41DF" w:rsidRPr="00584E0B" w14:paraId="7A81E523" w14:textId="77777777" w:rsidTr="00ED2DE8">
        <w:trPr>
          <w:trHeight w:val="1882"/>
        </w:trPr>
        <w:tc>
          <w:tcPr>
            <w:tcW w:w="669" w:type="dxa"/>
            <w:vMerge/>
            <w:shd w:val="clear" w:color="auto" w:fill="D9D9D9" w:themeFill="background1" w:themeFillShade="D9"/>
            <w:vAlign w:val="center"/>
          </w:tcPr>
          <w:p w14:paraId="08D79AF1" w14:textId="77777777" w:rsidR="005D41DF" w:rsidRPr="00584E0B" w:rsidRDefault="005D41DF" w:rsidP="00E43A87">
            <w:pPr>
              <w:jc w:val="center"/>
              <w:rPr>
                <w:rFonts w:ascii="Arial" w:eastAsia="Times New Roman" w:hAnsi="Arial" w:cs="Arial"/>
                <w:sz w:val="20"/>
                <w:szCs w:val="20"/>
                <w:lang w:eastAsia="es-ES_tradnl"/>
              </w:rPr>
            </w:pPr>
          </w:p>
        </w:tc>
        <w:tc>
          <w:tcPr>
            <w:tcW w:w="4880" w:type="dxa"/>
            <w:gridSpan w:val="9"/>
            <w:vMerge/>
            <w:vAlign w:val="center"/>
          </w:tcPr>
          <w:p w14:paraId="525FCC18" w14:textId="77777777" w:rsidR="005D41DF" w:rsidRPr="00584E0B" w:rsidRDefault="005D41DF" w:rsidP="00C973A3">
            <w:pPr>
              <w:jc w:val="both"/>
              <w:rPr>
                <w:rFonts w:ascii="Arial" w:eastAsia="Times New Roman" w:hAnsi="Arial" w:cs="Arial"/>
                <w:sz w:val="20"/>
                <w:szCs w:val="20"/>
                <w:lang w:eastAsia="es-ES_tradnl"/>
              </w:rPr>
            </w:pPr>
          </w:p>
        </w:tc>
        <w:tc>
          <w:tcPr>
            <w:tcW w:w="5050" w:type="dxa"/>
            <w:gridSpan w:val="8"/>
            <w:vMerge/>
            <w:vAlign w:val="center"/>
          </w:tcPr>
          <w:p w14:paraId="40258591" w14:textId="77777777" w:rsidR="005D41DF" w:rsidRPr="00584E0B" w:rsidRDefault="005D41DF" w:rsidP="00057B66">
            <w:pPr>
              <w:jc w:val="both"/>
              <w:rPr>
                <w:rFonts w:ascii="Arial" w:eastAsia="Times New Roman" w:hAnsi="Arial" w:cs="Arial"/>
                <w:sz w:val="20"/>
                <w:szCs w:val="20"/>
                <w:lang w:eastAsia="es-ES_tradnl"/>
              </w:rPr>
            </w:pPr>
          </w:p>
        </w:tc>
      </w:tr>
      <w:tr w:rsidR="002175AE" w:rsidRPr="00584E0B" w14:paraId="33B183B6" w14:textId="77777777" w:rsidTr="00ED2DE8">
        <w:trPr>
          <w:trHeight w:val="293"/>
        </w:trPr>
        <w:tc>
          <w:tcPr>
            <w:tcW w:w="669" w:type="dxa"/>
            <w:vMerge/>
            <w:vAlign w:val="center"/>
            <w:hideMark/>
          </w:tcPr>
          <w:p w14:paraId="2475795A" w14:textId="77777777" w:rsidR="002175AE" w:rsidRPr="00584E0B"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584E0B" w:rsidRDefault="002175AE" w:rsidP="0003699D">
            <w:pPr>
              <w:jc w:val="both"/>
              <w:rPr>
                <w:rFonts w:ascii="Arial" w:eastAsia="Times New Roman" w:hAnsi="Arial" w:cs="Arial"/>
                <w:color w:val="FF0000"/>
                <w:sz w:val="20"/>
                <w:szCs w:val="20"/>
                <w:lang w:eastAsia="es-ES_tradnl"/>
              </w:rPr>
            </w:pPr>
          </w:p>
        </w:tc>
        <w:tc>
          <w:tcPr>
            <w:tcW w:w="5050" w:type="dxa"/>
            <w:gridSpan w:val="8"/>
            <w:vMerge/>
            <w:vAlign w:val="center"/>
            <w:hideMark/>
          </w:tcPr>
          <w:p w14:paraId="7BBA52F3" w14:textId="77777777" w:rsidR="002175AE" w:rsidRPr="00584E0B" w:rsidRDefault="002175AE" w:rsidP="0003699D">
            <w:pPr>
              <w:jc w:val="both"/>
              <w:rPr>
                <w:rFonts w:ascii="Arial" w:eastAsia="Times New Roman" w:hAnsi="Arial" w:cs="Arial"/>
                <w:sz w:val="20"/>
                <w:szCs w:val="20"/>
                <w:lang w:eastAsia="es-ES_tradnl"/>
              </w:rPr>
            </w:pPr>
          </w:p>
        </w:tc>
      </w:tr>
      <w:tr w:rsidR="002175AE" w:rsidRPr="00584E0B" w14:paraId="5D0FD907" w14:textId="77777777" w:rsidTr="00ED2DE8">
        <w:trPr>
          <w:trHeight w:val="293"/>
        </w:trPr>
        <w:tc>
          <w:tcPr>
            <w:tcW w:w="669" w:type="dxa"/>
            <w:vMerge/>
            <w:vAlign w:val="center"/>
            <w:hideMark/>
          </w:tcPr>
          <w:p w14:paraId="3C16A1E7" w14:textId="77777777" w:rsidR="002175AE" w:rsidRPr="00584E0B"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584E0B" w:rsidRDefault="002175AE" w:rsidP="0003699D">
            <w:pPr>
              <w:jc w:val="both"/>
              <w:rPr>
                <w:rFonts w:ascii="Arial" w:eastAsia="Times New Roman" w:hAnsi="Arial" w:cs="Arial"/>
                <w:color w:val="FF0000"/>
                <w:sz w:val="20"/>
                <w:szCs w:val="20"/>
                <w:lang w:eastAsia="es-ES_tradnl"/>
              </w:rPr>
            </w:pPr>
          </w:p>
        </w:tc>
        <w:tc>
          <w:tcPr>
            <w:tcW w:w="5050" w:type="dxa"/>
            <w:gridSpan w:val="8"/>
            <w:vMerge/>
            <w:vAlign w:val="center"/>
            <w:hideMark/>
          </w:tcPr>
          <w:p w14:paraId="073DD8F7" w14:textId="77777777" w:rsidR="002175AE" w:rsidRPr="00584E0B" w:rsidRDefault="002175AE" w:rsidP="0003699D">
            <w:pPr>
              <w:jc w:val="both"/>
              <w:rPr>
                <w:rFonts w:ascii="Arial" w:eastAsia="Times New Roman" w:hAnsi="Arial" w:cs="Arial"/>
                <w:sz w:val="20"/>
                <w:szCs w:val="20"/>
                <w:lang w:eastAsia="es-ES_tradnl"/>
              </w:rPr>
            </w:pPr>
          </w:p>
        </w:tc>
      </w:tr>
      <w:tr w:rsidR="00C973A3" w:rsidRPr="00584E0B" w14:paraId="46DAB0B7" w14:textId="77777777" w:rsidTr="00ED2DE8">
        <w:trPr>
          <w:trHeight w:val="293"/>
        </w:trPr>
        <w:tc>
          <w:tcPr>
            <w:tcW w:w="669" w:type="dxa"/>
            <w:vMerge w:val="restart"/>
            <w:shd w:val="clear" w:color="auto" w:fill="D9D9D9" w:themeFill="background1" w:themeFillShade="D9"/>
            <w:vAlign w:val="center"/>
            <w:hideMark/>
          </w:tcPr>
          <w:p w14:paraId="4405D11C" w14:textId="77777777" w:rsidR="00C973A3" w:rsidRPr="00584E0B" w:rsidRDefault="00C973A3" w:rsidP="00C973A3">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4880" w:type="dxa"/>
            <w:gridSpan w:val="9"/>
            <w:vMerge w:val="restart"/>
            <w:hideMark/>
          </w:tcPr>
          <w:p w14:paraId="0D623E70" w14:textId="77777777" w:rsidR="004928BE" w:rsidRPr="00584E0B" w:rsidRDefault="004928BE" w:rsidP="009820B5">
            <w:pPr>
              <w:pStyle w:val="TableParagraph"/>
              <w:jc w:val="both"/>
              <w:rPr>
                <w:rFonts w:ascii="Arial" w:eastAsiaTheme="minorHAnsi" w:hAnsi="Arial" w:cs="Arial"/>
                <w:color w:val="000000"/>
                <w:sz w:val="20"/>
                <w:szCs w:val="20"/>
                <w:lang w:val="es-CO"/>
              </w:rPr>
            </w:pPr>
          </w:p>
          <w:p w14:paraId="20987CC0" w14:textId="77777777" w:rsidR="004928BE" w:rsidRPr="00584E0B" w:rsidRDefault="004928BE" w:rsidP="009820B5">
            <w:pPr>
              <w:pStyle w:val="TableParagraph"/>
              <w:jc w:val="both"/>
              <w:rPr>
                <w:rFonts w:ascii="Arial" w:eastAsiaTheme="minorHAnsi" w:hAnsi="Arial" w:cs="Arial"/>
                <w:color w:val="000000"/>
                <w:sz w:val="20"/>
                <w:szCs w:val="20"/>
                <w:lang w:val="es-CO"/>
              </w:rPr>
            </w:pPr>
          </w:p>
          <w:p w14:paraId="2E340AC5" w14:textId="7E175D35" w:rsidR="00C973A3" w:rsidRPr="00584E0B" w:rsidRDefault="009820B5" w:rsidP="009820B5">
            <w:pPr>
              <w:pStyle w:val="TableParagraph"/>
              <w:jc w:val="both"/>
              <w:rPr>
                <w:rFonts w:ascii="Arial" w:eastAsia="Times New Roman" w:hAnsi="Arial" w:cs="Arial"/>
                <w:sz w:val="20"/>
                <w:szCs w:val="20"/>
                <w:lang w:val="es-CO" w:eastAsia="es-ES_tradnl"/>
              </w:rPr>
            </w:pPr>
            <w:r w:rsidRPr="00584E0B">
              <w:rPr>
                <w:rFonts w:ascii="Arial" w:eastAsiaTheme="minorHAnsi" w:hAnsi="Arial" w:cs="Arial"/>
                <w:color w:val="000000"/>
                <w:sz w:val="20"/>
                <w:szCs w:val="20"/>
                <w:lang w:val="es-CO"/>
              </w:rPr>
              <w:t>Asistir en la elaboración de informes y documentos jurídicos y administrativos que sirvan de insumo para la preparación de actos administrativos.</w:t>
            </w:r>
          </w:p>
        </w:tc>
        <w:tc>
          <w:tcPr>
            <w:tcW w:w="5050" w:type="dxa"/>
            <w:gridSpan w:val="8"/>
            <w:vMerge w:val="restart"/>
            <w:hideMark/>
          </w:tcPr>
          <w:p w14:paraId="328923FE" w14:textId="77777777" w:rsidR="005F2D6F" w:rsidRPr="00584E0B" w:rsidRDefault="005F2D6F" w:rsidP="00C973A3">
            <w:pPr>
              <w:jc w:val="both"/>
              <w:rPr>
                <w:rFonts w:ascii="Arial" w:eastAsia="Times New Roman" w:hAnsi="Arial" w:cs="Arial"/>
                <w:sz w:val="20"/>
                <w:szCs w:val="20"/>
                <w:lang w:eastAsia="es-ES_tradnl"/>
              </w:rPr>
            </w:pPr>
          </w:p>
          <w:p w14:paraId="1D8DFB1D" w14:textId="7400627B" w:rsidR="00544E45" w:rsidRPr="00584E0B" w:rsidRDefault="00D2273B" w:rsidP="00665CD6">
            <w:pPr>
              <w:pStyle w:val="Prrafodelista"/>
              <w:widowControl w:val="0"/>
              <w:numPr>
                <w:ilvl w:val="0"/>
                <w:numId w:val="10"/>
              </w:numPr>
              <w:ind w:left="0"/>
              <w:jc w:val="both"/>
              <w:rPr>
                <w:rFonts w:ascii="Arial" w:eastAsia="Times New Roman" w:hAnsi="Arial" w:cs="Arial"/>
                <w:sz w:val="20"/>
                <w:szCs w:val="20"/>
                <w:lang w:eastAsia="es-ES_tradnl"/>
              </w:rPr>
            </w:pPr>
            <w:r w:rsidRPr="00D2273B">
              <w:rPr>
                <w:rFonts w:ascii="Arial" w:hAnsi="Arial" w:cs="Arial"/>
                <w:sz w:val="20"/>
                <w:szCs w:val="20"/>
              </w:rPr>
              <w:t>Proyecté</w:t>
            </w:r>
            <w:r w:rsidR="00422A61" w:rsidRPr="00D2273B">
              <w:rPr>
                <w:rFonts w:ascii="Arial" w:hAnsi="Arial" w:cs="Arial"/>
                <w:sz w:val="20"/>
                <w:szCs w:val="20"/>
              </w:rPr>
              <w:t xml:space="preserve"> la memoria justificativa de</w:t>
            </w:r>
            <w:r w:rsidRPr="00D2273B">
              <w:rPr>
                <w:rFonts w:ascii="Arial" w:hAnsi="Arial" w:cs="Arial"/>
                <w:sz w:val="20"/>
                <w:szCs w:val="20"/>
              </w:rPr>
              <w:t>l proyecto de regulación que modifica la</w:t>
            </w:r>
            <w:r w:rsidR="00FB3580" w:rsidRPr="00D2273B">
              <w:rPr>
                <w:rFonts w:ascii="Arial" w:hAnsi="Arial" w:cs="Arial"/>
                <w:sz w:val="20"/>
                <w:szCs w:val="20"/>
              </w:rPr>
              <w:t xml:space="preserve"> </w:t>
            </w:r>
            <w:r w:rsidR="006B7512" w:rsidRPr="00D2273B">
              <w:rPr>
                <w:rFonts w:ascii="Arial" w:hAnsi="Arial" w:cs="Arial"/>
                <w:sz w:val="20"/>
                <w:szCs w:val="20"/>
              </w:rPr>
              <w:t>Resolución</w:t>
            </w:r>
            <w:r w:rsidR="00FB3580" w:rsidRPr="00D2273B">
              <w:rPr>
                <w:rFonts w:ascii="Arial" w:hAnsi="Arial" w:cs="Arial"/>
                <w:sz w:val="20"/>
                <w:szCs w:val="20"/>
              </w:rPr>
              <w:t xml:space="preserve"> 72537 del 2013.</w:t>
            </w:r>
          </w:p>
        </w:tc>
      </w:tr>
      <w:tr w:rsidR="00C973A3" w:rsidRPr="00584E0B" w14:paraId="5A817CC4" w14:textId="77777777" w:rsidTr="00ED2DE8">
        <w:trPr>
          <w:trHeight w:val="293"/>
        </w:trPr>
        <w:tc>
          <w:tcPr>
            <w:tcW w:w="669" w:type="dxa"/>
            <w:vMerge/>
            <w:vAlign w:val="center"/>
            <w:hideMark/>
          </w:tcPr>
          <w:p w14:paraId="4EBA31AC"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C973A3" w:rsidRPr="00584E0B" w:rsidRDefault="00C973A3" w:rsidP="009820B5">
            <w:pPr>
              <w:jc w:val="both"/>
              <w:rPr>
                <w:rFonts w:ascii="Arial" w:eastAsia="Times New Roman" w:hAnsi="Arial" w:cs="Arial"/>
                <w:color w:val="000000"/>
                <w:sz w:val="20"/>
                <w:szCs w:val="20"/>
                <w:lang w:eastAsia="es-ES_tradnl"/>
              </w:rPr>
            </w:pPr>
          </w:p>
        </w:tc>
        <w:tc>
          <w:tcPr>
            <w:tcW w:w="5050" w:type="dxa"/>
            <w:gridSpan w:val="8"/>
            <w:vMerge/>
            <w:vAlign w:val="center"/>
            <w:hideMark/>
          </w:tcPr>
          <w:p w14:paraId="0C44180A"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5516053D" w14:textId="77777777" w:rsidTr="00ED2DE8">
        <w:trPr>
          <w:trHeight w:val="293"/>
        </w:trPr>
        <w:tc>
          <w:tcPr>
            <w:tcW w:w="669" w:type="dxa"/>
            <w:vMerge/>
            <w:vAlign w:val="center"/>
            <w:hideMark/>
          </w:tcPr>
          <w:p w14:paraId="349C42B8"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C973A3" w:rsidRPr="00584E0B" w:rsidRDefault="00C973A3" w:rsidP="009820B5">
            <w:pPr>
              <w:jc w:val="both"/>
              <w:rPr>
                <w:rFonts w:ascii="Arial" w:eastAsia="Times New Roman" w:hAnsi="Arial" w:cs="Arial"/>
                <w:color w:val="000000"/>
                <w:sz w:val="20"/>
                <w:szCs w:val="20"/>
                <w:lang w:eastAsia="es-ES_tradnl"/>
              </w:rPr>
            </w:pPr>
          </w:p>
        </w:tc>
        <w:tc>
          <w:tcPr>
            <w:tcW w:w="5050" w:type="dxa"/>
            <w:gridSpan w:val="8"/>
            <w:vMerge/>
            <w:vAlign w:val="center"/>
            <w:hideMark/>
          </w:tcPr>
          <w:p w14:paraId="632E0EE6"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0285E751" w14:textId="77777777" w:rsidTr="00ED2DE8">
        <w:trPr>
          <w:trHeight w:val="293"/>
        </w:trPr>
        <w:tc>
          <w:tcPr>
            <w:tcW w:w="669" w:type="dxa"/>
            <w:vMerge w:val="restart"/>
            <w:shd w:val="clear" w:color="auto" w:fill="D9D9D9" w:themeFill="background1" w:themeFillShade="D9"/>
            <w:vAlign w:val="center"/>
            <w:hideMark/>
          </w:tcPr>
          <w:p w14:paraId="48D3DA17" w14:textId="77777777" w:rsidR="00C973A3" w:rsidRPr="00584E0B" w:rsidRDefault="00C973A3" w:rsidP="00C973A3">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3</w:t>
            </w:r>
          </w:p>
        </w:tc>
        <w:tc>
          <w:tcPr>
            <w:tcW w:w="4880" w:type="dxa"/>
            <w:gridSpan w:val="9"/>
            <w:vMerge w:val="restart"/>
            <w:vAlign w:val="center"/>
            <w:hideMark/>
          </w:tcPr>
          <w:p w14:paraId="2596F5E5" w14:textId="6F803DB0" w:rsidR="00230B74" w:rsidRPr="00584E0B" w:rsidRDefault="009820B5" w:rsidP="009820B5">
            <w:pPr>
              <w:pStyle w:val="Default"/>
              <w:jc w:val="both"/>
              <w:rPr>
                <w:sz w:val="20"/>
                <w:szCs w:val="20"/>
              </w:rPr>
            </w:pPr>
            <w:r w:rsidRPr="00584E0B">
              <w:rPr>
                <w:sz w:val="20"/>
                <w:szCs w:val="20"/>
              </w:rPr>
              <w:t>Coadyuvar en el apoyo en la socialización y análisis de observaciones de los actores del sector, contribuyendo a la adecuada implementación de la normatividad vigente en materia de compensación</w:t>
            </w:r>
            <w:r w:rsidR="00230B74" w:rsidRPr="00584E0B">
              <w:rPr>
                <w:sz w:val="20"/>
                <w:szCs w:val="20"/>
              </w:rPr>
              <w:t xml:space="preserve">. </w:t>
            </w:r>
          </w:p>
          <w:p w14:paraId="02627189" w14:textId="2E04D093" w:rsidR="00C973A3" w:rsidRPr="00584E0B" w:rsidRDefault="00C973A3" w:rsidP="009820B5">
            <w:pPr>
              <w:jc w:val="both"/>
              <w:rPr>
                <w:rFonts w:ascii="Arial" w:eastAsia="Times New Roman" w:hAnsi="Arial" w:cs="Arial"/>
                <w:sz w:val="20"/>
                <w:szCs w:val="20"/>
                <w:lang w:eastAsia="es-ES_tradnl"/>
              </w:rPr>
            </w:pPr>
          </w:p>
        </w:tc>
        <w:tc>
          <w:tcPr>
            <w:tcW w:w="5050" w:type="dxa"/>
            <w:gridSpan w:val="8"/>
            <w:vMerge w:val="restart"/>
            <w:vAlign w:val="center"/>
            <w:hideMark/>
          </w:tcPr>
          <w:p w14:paraId="15AA4BB2" w14:textId="742DF65B" w:rsidR="00C973A3" w:rsidRPr="00584E0B" w:rsidRDefault="00E743A2" w:rsidP="00544E45">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Actividad no se realizó entre el 01 – </w:t>
            </w:r>
            <w:r w:rsidR="00665CD6">
              <w:rPr>
                <w:rFonts w:ascii="Arial" w:eastAsia="Times New Roman" w:hAnsi="Arial" w:cs="Arial"/>
                <w:sz w:val="20"/>
                <w:szCs w:val="20"/>
                <w:lang w:eastAsia="es-ES_tradnl"/>
              </w:rPr>
              <w:t>3</w:t>
            </w:r>
            <w:r w:rsidR="00B359CE">
              <w:rPr>
                <w:rFonts w:ascii="Arial" w:eastAsia="Times New Roman" w:hAnsi="Arial" w:cs="Arial"/>
                <w:sz w:val="20"/>
                <w:szCs w:val="20"/>
                <w:lang w:eastAsia="es-ES_tradnl"/>
              </w:rPr>
              <w:t>1</w:t>
            </w:r>
            <w:r w:rsidRPr="00584E0B">
              <w:rPr>
                <w:rFonts w:ascii="Arial" w:eastAsia="Times New Roman" w:hAnsi="Arial" w:cs="Arial"/>
                <w:sz w:val="20"/>
                <w:szCs w:val="20"/>
                <w:lang w:eastAsia="es-ES_tradnl"/>
              </w:rPr>
              <w:t xml:space="preserve"> de </w:t>
            </w:r>
            <w:r w:rsidR="00B359CE">
              <w:rPr>
                <w:rFonts w:ascii="Arial" w:eastAsia="Times New Roman" w:hAnsi="Arial" w:cs="Arial"/>
                <w:sz w:val="20"/>
                <w:szCs w:val="20"/>
                <w:lang w:eastAsia="es-ES_tradnl"/>
              </w:rPr>
              <w:t>mayo</w:t>
            </w:r>
            <w:r w:rsidRPr="00584E0B">
              <w:rPr>
                <w:rFonts w:ascii="Arial" w:eastAsia="Times New Roman" w:hAnsi="Arial" w:cs="Arial"/>
                <w:sz w:val="20"/>
                <w:szCs w:val="20"/>
                <w:lang w:eastAsia="es-ES_tradnl"/>
              </w:rPr>
              <w:t xml:space="preserve"> del 2026.</w:t>
            </w:r>
          </w:p>
        </w:tc>
      </w:tr>
      <w:tr w:rsidR="00C973A3" w:rsidRPr="00584E0B" w14:paraId="7197D6BF" w14:textId="77777777" w:rsidTr="00ED2DE8">
        <w:trPr>
          <w:trHeight w:val="293"/>
        </w:trPr>
        <w:tc>
          <w:tcPr>
            <w:tcW w:w="669" w:type="dxa"/>
            <w:vMerge/>
            <w:vAlign w:val="center"/>
            <w:hideMark/>
          </w:tcPr>
          <w:p w14:paraId="6607BE74"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C973A3" w:rsidRPr="00584E0B" w:rsidRDefault="00C973A3" w:rsidP="00C973A3">
            <w:pPr>
              <w:jc w:val="both"/>
              <w:rPr>
                <w:rFonts w:ascii="Arial" w:eastAsia="Times New Roman" w:hAnsi="Arial" w:cs="Arial"/>
                <w:sz w:val="20"/>
                <w:szCs w:val="20"/>
                <w:lang w:eastAsia="es-ES_tradnl"/>
              </w:rPr>
            </w:pPr>
          </w:p>
        </w:tc>
        <w:tc>
          <w:tcPr>
            <w:tcW w:w="5050" w:type="dxa"/>
            <w:gridSpan w:val="8"/>
            <w:vMerge/>
            <w:vAlign w:val="center"/>
            <w:hideMark/>
          </w:tcPr>
          <w:p w14:paraId="09C56648"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61D01C32" w14:textId="77777777" w:rsidTr="009C15E9">
        <w:trPr>
          <w:trHeight w:val="532"/>
        </w:trPr>
        <w:tc>
          <w:tcPr>
            <w:tcW w:w="669" w:type="dxa"/>
            <w:vMerge/>
            <w:vAlign w:val="center"/>
            <w:hideMark/>
          </w:tcPr>
          <w:p w14:paraId="69164469"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C973A3" w:rsidRPr="00584E0B" w:rsidRDefault="00C973A3" w:rsidP="00C973A3">
            <w:pPr>
              <w:jc w:val="both"/>
              <w:rPr>
                <w:rFonts w:ascii="Arial" w:eastAsia="Times New Roman" w:hAnsi="Arial" w:cs="Arial"/>
                <w:sz w:val="20"/>
                <w:szCs w:val="20"/>
                <w:lang w:eastAsia="es-ES_tradnl"/>
              </w:rPr>
            </w:pPr>
          </w:p>
        </w:tc>
        <w:tc>
          <w:tcPr>
            <w:tcW w:w="5050" w:type="dxa"/>
            <w:gridSpan w:val="8"/>
            <w:vMerge/>
            <w:vAlign w:val="center"/>
            <w:hideMark/>
          </w:tcPr>
          <w:p w14:paraId="65BD680A" w14:textId="77777777" w:rsidR="00C973A3" w:rsidRPr="00584E0B" w:rsidRDefault="00C973A3" w:rsidP="00C973A3">
            <w:pPr>
              <w:jc w:val="both"/>
              <w:rPr>
                <w:rFonts w:ascii="Arial" w:eastAsia="Times New Roman" w:hAnsi="Arial" w:cs="Arial"/>
                <w:sz w:val="20"/>
                <w:szCs w:val="20"/>
                <w:lang w:eastAsia="es-ES_tradnl"/>
              </w:rPr>
            </w:pPr>
          </w:p>
        </w:tc>
      </w:tr>
      <w:tr w:rsidR="00230B74" w:rsidRPr="00584E0B" w14:paraId="23393578" w14:textId="77777777" w:rsidTr="009820B5">
        <w:trPr>
          <w:trHeight w:val="293"/>
        </w:trPr>
        <w:tc>
          <w:tcPr>
            <w:tcW w:w="669" w:type="dxa"/>
            <w:vMerge w:val="restart"/>
            <w:shd w:val="clear" w:color="auto" w:fill="D9D9D9" w:themeFill="background1" w:themeFillShade="D9"/>
            <w:vAlign w:val="center"/>
            <w:hideMark/>
          </w:tcPr>
          <w:p w14:paraId="07D6849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4</w:t>
            </w:r>
          </w:p>
        </w:tc>
        <w:tc>
          <w:tcPr>
            <w:tcW w:w="4880" w:type="dxa"/>
            <w:gridSpan w:val="9"/>
            <w:vMerge w:val="restart"/>
            <w:vAlign w:val="center"/>
            <w:hideMark/>
          </w:tcPr>
          <w:p w14:paraId="6CA20A98" w14:textId="387EE9B2" w:rsidR="00230B74" w:rsidRPr="00584E0B" w:rsidRDefault="009820B5" w:rsidP="00230B74">
            <w:pPr>
              <w:pStyle w:val="Default"/>
              <w:jc w:val="both"/>
              <w:rPr>
                <w:sz w:val="20"/>
                <w:szCs w:val="20"/>
              </w:rPr>
            </w:pPr>
            <w:r w:rsidRPr="00584E0B">
              <w:rPr>
                <w:sz w:val="20"/>
                <w:szCs w:val="20"/>
              </w:rPr>
              <w:t>Apoyar en la elaboración, análisis y proyección de respuestas jurídicas fundamentadas frente a comentarios, solicitudes y observaciones relacionadas con la liquidación de la compensación.</w:t>
            </w:r>
            <w:r w:rsidR="00230B74" w:rsidRPr="00584E0B">
              <w:rPr>
                <w:sz w:val="20"/>
                <w:szCs w:val="20"/>
              </w:rPr>
              <w:t xml:space="preserve"> </w:t>
            </w:r>
          </w:p>
          <w:p w14:paraId="4BA9EB00" w14:textId="0EFCC35E" w:rsidR="00230B74" w:rsidRPr="00584E0B" w:rsidRDefault="00230B74" w:rsidP="00230B74">
            <w:pPr>
              <w:pStyle w:val="TableParagraph"/>
              <w:jc w:val="both"/>
              <w:rPr>
                <w:rFonts w:ascii="Arial" w:eastAsia="Times New Roman" w:hAnsi="Arial" w:cs="Arial"/>
                <w:sz w:val="20"/>
                <w:szCs w:val="20"/>
                <w:lang w:val="es-CO" w:eastAsia="es-ES_tradnl"/>
              </w:rPr>
            </w:pPr>
          </w:p>
        </w:tc>
        <w:tc>
          <w:tcPr>
            <w:tcW w:w="5050" w:type="dxa"/>
            <w:gridSpan w:val="8"/>
            <w:vMerge w:val="restart"/>
            <w:vAlign w:val="center"/>
          </w:tcPr>
          <w:p w14:paraId="50A93DC9" w14:textId="0BE47232" w:rsidR="00230B74" w:rsidRPr="00584E0B" w:rsidRDefault="006116B1" w:rsidP="00230B74">
            <w:pPr>
              <w:jc w:val="both"/>
              <w:rPr>
                <w:rFonts w:ascii="Arial" w:eastAsia="Times New Roman" w:hAnsi="Arial" w:cs="Arial"/>
                <w:sz w:val="20"/>
                <w:szCs w:val="20"/>
                <w:lang w:eastAsia="es-ES_tradnl"/>
              </w:rPr>
            </w:pPr>
            <w:r w:rsidRPr="006116B1">
              <w:rPr>
                <w:rFonts w:ascii="Arial" w:hAnsi="Arial" w:cs="Arial"/>
                <w:sz w:val="20"/>
                <w:szCs w:val="20"/>
              </w:rPr>
              <w:t>Respuesta frente al radicado 1-2026-020106</w:t>
            </w:r>
            <w:r>
              <w:rPr>
                <w:rFonts w:ascii="Arial" w:hAnsi="Arial" w:cs="Arial"/>
                <w:sz w:val="20"/>
                <w:szCs w:val="20"/>
              </w:rPr>
              <w:t>.</w:t>
            </w:r>
          </w:p>
        </w:tc>
      </w:tr>
      <w:tr w:rsidR="00230B74" w:rsidRPr="00584E0B" w14:paraId="64E6C4F7" w14:textId="77777777" w:rsidTr="00ED2DE8">
        <w:trPr>
          <w:trHeight w:val="293"/>
        </w:trPr>
        <w:tc>
          <w:tcPr>
            <w:tcW w:w="669" w:type="dxa"/>
            <w:vMerge/>
            <w:vAlign w:val="center"/>
            <w:hideMark/>
          </w:tcPr>
          <w:p w14:paraId="64C4FD2E"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3342B7E0"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345904AA" w14:textId="77777777" w:rsidTr="00ED2DE8">
        <w:trPr>
          <w:trHeight w:val="293"/>
        </w:trPr>
        <w:tc>
          <w:tcPr>
            <w:tcW w:w="669" w:type="dxa"/>
            <w:vMerge/>
            <w:vAlign w:val="center"/>
            <w:hideMark/>
          </w:tcPr>
          <w:p w14:paraId="041F2A4D"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1EE4A26E"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4DD9ED97" w14:textId="77777777" w:rsidTr="009820B5">
        <w:trPr>
          <w:trHeight w:val="293"/>
        </w:trPr>
        <w:tc>
          <w:tcPr>
            <w:tcW w:w="669" w:type="dxa"/>
            <w:vMerge w:val="restart"/>
            <w:shd w:val="clear" w:color="auto" w:fill="D9D9D9" w:themeFill="background1" w:themeFillShade="D9"/>
            <w:vAlign w:val="center"/>
            <w:hideMark/>
          </w:tcPr>
          <w:p w14:paraId="5614B04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5</w:t>
            </w:r>
          </w:p>
        </w:tc>
        <w:tc>
          <w:tcPr>
            <w:tcW w:w="4880" w:type="dxa"/>
            <w:gridSpan w:val="9"/>
            <w:vMerge w:val="restart"/>
            <w:vAlign w:val="center"/>
          </w:tcPr>
          <w:p w14:paraId="72BC1279" w14:textId="08F86E8D" w:rsidR="00230B74"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Apoyar jurídicamente la elaboración de proyectos regulatorios, enfocada a una optimización de los procesos internos</w:t>
            </w:r>
          </w:p>
        </w:tc>
        <w:tc>
          <w:tcPr>
            <w:tcW w:w="5050" w:type="dxa"/>
            <w:gridSpan w:val="8"/>
            <w:vMerge w:val="restart"/>
            <w:vAlign w:val="center"/>
            <w:hideMark/>
          </w:tcPr>
          <w:p w14:paraId="29A1AC11" w14:textId="77777777" w:rsidR="002A430D" w:rsidRPr="002A430D" w:rsidRDefault="002A430D" w:rsidP="002A430D">
            <w:pPr>
              <w:pStyle w:val="Prrafodelista"/>
              <w:widowControl w:val="0"/>
              <w:ind w:left="0"/>
              <w:jc w:val="both"/>
              <w:rPr>
                <w:rFonts w:ascii="Arial" w:hAnsi="Arial" w:cs="Arial"/>
                <w:i/>
                <w:iCs/>
                <w:sz w:val="20"/>
                <w:szCs w:val="20"/>
              </w:rPr>
            </w:pPr>
          </w:p>
          <w:p w14:paraId="0816569E" w14:textId="3E0872A0" w:rsidR="00FB138B" w:rsidRDefault="00D403F1" w:rsidP="00882033">
            <w:pPr>
              <w:jc w:val="both"/>
              <w:rPr>
                <w:rFonts w:ascii="Arial" w:hAnsi="Arial" w:cs="Arial"/>
                <w:sz w:val="20"/>
                <w:szCs w:val="20"/>
              </w:rPr>
            </w:pPr>
            <w:r>
              <w:rPr>
                <w:rFonts w:ascii="Arial" w:hAnsi="Arial" w:cs="Arial"/>
                <w:sz w:val="20"/>
                <w:szCs w:val="20"/>
              </w:rPr>
              <w:t>Proyección</w:t>
            </w:r>
            <w:r w:rsidR="00FB138B">
              <w:rPr>
                <w:rFonts w:ascii="Arial" w:hAnsi="Arial" w:cs="Arial"/>
                <w:sz w:val="20"/>
                <w:szCs w:val="20"/>
              </w:rPr>
              <w:t xml:space="preserve"> de </w:t>
            </w:r>
            <w:r>
              <w:rPr>
                <w:rFonts w:ascii="Arial" w:hAnsi="Arial" w:cs="Arial"/>
                <w:sz w:val="20"/>
                <w:szCs w:val="20"/>
              </w:rPr>
              <w:t xml:space="preserve">02 </w:t>
            </w:r>
            <w:r w:rsidR="00FB138B">
              <w:rPr>
                <w:rFonts w:ascii="Arial" w:hAnsi="Arial" w:cs="Arial"/>
                <w:sz w:val="20"/>
                <w:szCs w:val="20"/>
              </w:rPr>
              <w:t>ajuste</w:t>
            </w:r>
            <w:r>
              <w:rPr>
                <w:rFonts w:ascii="Arial" w:hAnsi="Arial" w:cs="Arial"/>
                <w:sz w:val="20"/>
                <w:szCs w:val="20"/>
              </w:rPr>
              <w:t>s</w:t>
            </w:r>
            <w:r w:rsidR="00FB138B">
              <w:rPr>
                <w:rFonts w:ascii="Arial" w:hAnsi="Arial" w:cs="Arial"/>
                <w:sz w:val="20"/>
                <w:szCs w:val="20"/>
              </w:rPr>
              <w:t xml:space="preserve"> sobre </w:t>
            </w:r>
            <w:r>
              <w:rPr>
                <w:rFonts w:ascii="Arial" w:hAnsi="Arial" w:cs="Arial"/>
                <w:sz w:val="20"/>
                <w:szCs w:val="20"/>
              </w:rPr>
              <w:t>proyecto de reglamento de transporte de hidrocarburos por oleoductos.</w:t>
            </w:r>
          </w:p>
          <w:p w14:paraId="5EACC90C" w14:textId="77777777" w:rsidR="00FB138B" w:rsidRDefault="00FB138B" w:rsidP="00882033">
            <w:pPr>
              <w:jc w:val="both"/>
              <w:rPr>
                <w:rFonts w:ascii="Arial" w:hAnsi="Arial" w:cs="Arial"/>
                <w:sz w:val="20"/>
                <w:szCs w:val="20"/>
              </w:rPr>
            </w:pPr>
          </w:p>
          <w:p w14:paraId="40E5D5D4" w14:textId="5C059EDF" w:rsidR="00882033" w:rsidRPr="003D55F7" w:rsidRDefault="00882033" w:rsidP="00882033">
            <w:pPr>
              <w:jc w:val="both"/>
              <w:rPr>
                <w:rFonts w:ascii="Arial" w:hAnsi="Arial" w:cs="Arial"/>
                <w:sz w:val="20"/>
                <w:szCs w:val="20"/>
              </w:rPr>
            </w:pPr>
            <w:r w:rsidRPr="003D55F7">
              <w:rPr>
                <w:rFonts w:ascii="Arial" w:hAnsi="Arial" w:cs="Arial"/>
                <w:sz w:val="20"/>
                <w:szCs w:val="20"/>
              </w:rPr>
              <w:t xml:space="preserve">Revisión de </w:t>
            </w:r>
            <w:r w:rsidR="003D55F7" w:rsidRPr="003D55F7">
              <w:rPr>
                <w:rFonts w:ascii="Arial" w:hAnsi="Arial" w:cs="Arial"/>
                <w:sz w:val="20"/>
                <w:szCs w:val="20"/>
              </w:rPr>
              <w:t>130</w:t>
            </w:r>
            <w:r w:rsidRPr="003D55F7">
              <w:rPr>
                <w:rFonts w:ascii="Arial" w:hAnsi="Arial" w:cs="Arial"/>
                <w:sz w:val="20"/>
                <w:szCs w:val="20"/>
              </w:rPr>
              <w:t xml:space="preserve"> comentarios formulados </w:t>
            </w:r>
            <w:r w:rsidR="003F04B9" w:rsidRPr="003D55F7">
              <w:rPr>
                <w:rFonts w:ascii="Arial" w:hAnsi="Arial" w:cs="Arial"/>
                <w:sz w:val="20"/>
                <w:szCs w:val="20"/>
              </w:rPr>
              <w:t>frente a</w:t>
            </w:r>
            <w:r w:rsidR="00C0385B">
              <w:rPr>
                <w:rFonts w:ascii="Arial" w:hAnsi="Arial" w:cs="Arial"/>
                <w:sz w:val="20"/>
                <w:szCs w:val="20"/>
              </w:rPr>
              <w:t xml:space="preserve">l proyecto de </w:t>
            </w:r>
            <w:r w:rsidRPr="003D55F7">
              <w:rPr>
                <w:rFonts w:ascii="Arial" w:hAnsi="Arial" w:cs="Arial"/>
                <w:sz w:val="20"/>
                <w:szCs w:val="20"/>
              </w:rPr>
              <w:t xml:space="preserve">resolución </w:t>
            </w:r>
            <w:r w:rsidR="00C0385B">
              <w:rPr>
                <w:rFonts w:ascii="Arial" w:hAnsi="Arial" w:cs="Arial"/>
                <w:sz w:val="20"/>
                <w:szCs w:val="20"/>
              </w:rPr>
              <w:t xml:space="preserve">que establece la </w:t>
            </w:r>
            <w:r w:rsidRPr="003D55F7">
              <w:rPr>
                <w:rFonts w:ascii="Arial" w:hAnsi="Arial" w:cs="Arial"/>
                <w:sz w:val="20"/>
                <w:szCs w:val="20"/>
              </w:rPr>
              <w:t>metodología</w:t>
            </w:r>
            <w:r w:rsidR="00C0385B">
              <w:rPr>
                <w:rFonts w:ascii="Arial" w:hAnsi="Arial" w:cs="Arial"/>
                <w:sz w:val="20"/>
                <w:szCs w:val="20"/>
              </w:rPr>
              <w:t xml:space="preserve"> </w:t>
            </w:r>
            <w:r w:rsidR="00333669">
              <w:rPr>
                <w:rFonts w:ascii="Arial" w:hAnsi="Arial" w:cs="Arial"/>
                <w:sz w:val="20"/>
                <w:szCs w:val="20"/>
              </w:rPr>
              <w:t>para</w:t>
            </w:r>
            <w:r w:rsidR="00C0385B">
              <w:rPr>
                <w:rFonts w:ascii="Arial" w:hAnsi="Arial" w:cs="Arial"/>
                <w:sz w:val="20"/>
                <w:szCs w:val="20"/>
              </w:rPr>
              <w:t xml:space="preserve"> fijación de</w:t>
            </w:r>
            <w:r w:rsidRPr="003D55F7">
              <w:rPr>
                <w:rFonts w:ascii="Arial" w:hAnsi="Arial" w:cs="Arial"/>
                <w:sz w:val="20"/>
                <w:szCs w:val="20"/>
              </w:rPr>
              <w:t xml:space="preserve"> tarifa</w:t>
            </w:r>
            <w:r w:rsidR="00C0385B">
              <w:rPr>
                <w:rFonts w:ascii="Arial" w:hAnsi="Arial" w:cs="Arial"/>
                <w:sz w:val="20"/>
                <w:szCs w:val="20"/>
              </w:rPr>
              <w:t xml:space="preserve"> del</w:t>
            </w:r>
            <w:r w:rsidRPr="003D55F7">
              <w:rPr>
                <w:rFonts w:ascii="Arial" w:hAnsi="Arial" w:cs="Arial"/>
                <w:sz w:val="20"/>
                <w:szCs w:val="20"/>
              </w:rPr>
              <w:t xml:space="preserve"> transporte</w:t>
            </w:r>
            <w:r w:rsidR="00333669">
              <w:rPr>
                <w:rFonts w:ascii="Arial" w:hAnsi="Arial" w:cs="Arial"/>
                <w:sz w:val="20"/>
                <w:szCs w:val="20"/>
              </w:rPr>
              <w:t xml:space="preserve"> de hidrocarburos</w:t>
            </w:r>
            <w:r w:rsidRPr="003D55F7">
              <w:rPr>
                <w:rFonts w:ascii="Arial" w:hAnsi="Arial" w:cs="Arial"/>
                <w:sz w:val="20"/>
                <w:szCs w:val="20"/>
              </w:rPr>
              <w:t xml:space="preserve"> por oleoductos</w:t>
            </w:r>
            <w:r w:rsidR="00333669">
              <w:rPr>
                <w:rFonts w:ascii="Arial" w:hAnsi="Arial" w:cs="Arial"/>
                <w:sz w:val="20"/>
                <w:szCs w:val="20"/>
              </w:rPr>
              <w:t>.</w:t>
            </w:r>
          </w:p>
          <w:p w14:paraId="525F5C5C" w14:textId="77777777" w:rsidR="00F32C34" w:rsidRPr="003D55F7" w:rsidRDefault="00F32C34" w:rsidP="00882033">
            <w:pPr>
              <w:jc w:val="both"/>
              <w:rPr>
                <w:rFonts w:ascii="Arial" w:hAnsi="Arial" w:cs="Arial"/>
                <w:sz w:val="20"/>
                <w:szCs w:val="20"/>
              </w:rPr>
            </w:pPr>
          </w:p>
          <w:p w14:paraId="5A9321AB" w14:textId="268EA1F3" w:rsidR="002A430D" w:rsidRPr="003D55F7" w:rsidRDefault="002A430D" w:rsidP="00D336F9">
            <w:pPr>
              <w:pStyle w:val="Prrafodelista"/>
              <w:widowControl w:val="0"/>
              <w:numPr>
                <w:ilvl w:val="0"/>
                <w:numId w:val="10"/>
              </w:numPr>
              <w:ind w:left="0"/>
              <w:jc w:val="both"/>
              <w:rPr>
                <w:rFonts w:ascii="Arial" w:hAnsi="Arial" w:cs="Arial"/>
                <w:sz w:val="20"/>
                <w:szCs w:val="20"/>
              </w:rPr>
            </w:pPr>
            <w:r w:rsidRPr="003D55F7">
              <w:rPr>
                <w:rFonts w:ascii="Arial" w:hAnsi="Arial" w:cs="Arial"/>
                <w:sz w:val="20"/>
                <w:szCs w:val="20"/>
              </w:rPr>
              <w:t xml:space="preserve">Proyecte </w:t>
            </w:r>
            <w:r w:rsidR="00B953AA" w:rsidRPr="003D55F7">
              <w:rPr>
                <w:rFonts w:ascii="Arial" w:hAnsi="Arial" w:cs="Arial"/>
                <w:sz w:val="20"/>
                <w:szCs w:val="20"/>
              </w:rPr>
              <w:t xml:space="preserve">02 </w:t>
            </w:r>
            <w:r w:rsidRPr="003D55F7">
              <w:rPr>
                <w:rFonts w:ascii="Arial" w:hAnsi="Arial" w:cs="Arial"/>
                <w:sz w:val="20"/>
                <w:szCs w:val="20"/>
              </w:rPr>
              <w:t xml:space="preserve">ajustes sobre el modelo de Resolución </w:t>
            </w:r>
            <w:r w:rsidR="00B953AA" w:rsidRPr="003D55F7">
              <w:rPr>
                <w:rFonts w:ascii="Arial" w:hAnsi="Arial" w:cs="Arial"/>
                <w:sz w:val="20"/>
                <w:szCs w:val="20"/>
              </w:rPr>
              <w:t>con el cual se liquida impuesto de transporte de hidrocarburos por ductos.</w:t>
            </w:r>
            <w:r w:rsidRPr="003D55F7">
              <w:rPr>
                <w:rFonts w:ascii="Arial" w:hAnsi="Arial" w:cs="Arial"/>
                <w:sz w:val="20"/>
                <w:szCs w:val="20"/>
              </w:rPr>
              <w:t xml:space="preserve"> </w:t>
            </w:r>
          </w:p>
          <w:p w14:paraId="37C3A631" w14:textId="77777777" w:rsidR="006D2505" w:rsidRPr="00584E0B" w:rsidRDefault="006D2505" w:rsidP="00527904">
            <w:pPr>
              <w:pStyle w:val="Prrafodelista"/>
              <w:widowControl w:val="0"/>
              <w:numPr>
                <w:ilvl w:val="0"/>
                <w:numId w:val="10"/>
              </w:numPr>
              <w:ind w:left="0"/>
              <w:jc w:val="both"/>
              <w:rPr>
                <w:rFonts w:ascii="Arial" w:hAnsi="Arial" w:cs="Arial"/>
                <w:sz w:val="20"/>
                <w:szCs w:val="20"/>
              </w:rPr>
            </w:pPr>
          </w:p>
          <w:p w14:paraId="341D9502" w14:textId="77D826DB" w:rsidR="00230B74" w:rsidRPr="00584E0B" w:rsidRDefault="00230B74" w:rsidP="00527904">
            <w:pPr>
              <w:widowControl w:val="0"/>
              <w:jc w:val="both"/>
              <w:rPr>
                <w:rFonts w:ascii="Arial" w:eastAsia="Times New Roman" w:hAnsi="Arial" w:cs="Arial"/>
                <w:sz w:val="20"/>
                <w:szCs w:val="20"/>
                <w:lang w:eastAsia="es-ES_tradnl"/>
              </w:rPr>
            </w:pPr>
          </w:p>
        </w:tc>
      </w:tr>
      <w:tr w:rsidR="00230B74" w:rsidRPr="00584E0B" w14:paraId="577F6993" w14:textId="77777777" w:rsidTr="009820B5">
        <w:trPr>
          <w:trHeight w:val="293"/>
        </w:trPr>
        <w:tc>
          <w:tcPr>
            <w:tcW w:w="669" w:type="dxa"/>
            <w:vMerge/>
            <w:vAlign w:val="center"/>
            <w:hideMark/>
          </w:tcPr>
          <w:p w14:paraId="3C7CA5AE"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14ECC64D"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5A803364"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015E0317" w14:textId="77777777" w:rsidTr="009820B5">
        <w:trPr>
          <w:trHeight w:val="293"/>
        </w:trPr>
        <w:tc>
          <w:tcPr>
            <w:tcW w:w="669" w:type="dxa"/>
            <w:vMerge/>
            <w:vAlign w:val="center"/>
            <w:hideMark/>
          </w:tcPr>
          <w:p w14:paraId="4E022257"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42EC50B4"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7EE0CED8"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285F4F32" w14:textId="77777777" w:rsidTr="009820B5">
        <w:trPr>
          <w:trHeight w:val="4433"/>
        </w:trPr>
        <w:tc>
          <w:tcPr>
            <w:tcW w:w="669" w:type="dxa"/>
            <w:vMerge w:val="restart"/>
            <w:shd w:val="clear" w:color="auto" w:fill="D9D9D9" w:themeFill="background1" w:themeFillShade="D9"/>
            <w:vAlign w:val="center"/>
            <w:hideMark/>
          </w:tcPr>
          <w:p w14:paraId="0EA94C58"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6</w:t>
            </w:r>
          </w:p>
        </w:tc>
        <w:tc>
          <w:tcPr>
            <w:tcW w:w="4880" w:type="dxa"/>
            <w:gridSpan w:val="9"/>
            <w:vMerge w:val="restart"/>
            <w:vAlign w:val="center"/>
          </w:tcPr>
          <w:p w14:paraId="0FE28E49" w14:textId="463AEFFA" w:rsidR="00230B74"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Apoyar en la revisión y validación de la compensación correspondiente a los trayectos reconocidos, de conformidad con la metodología y normatividad vigente.</w:t>
            </w:r>
          </w:p>
        </w:tc>
        <w:tc>
          <w:tcPr>
            <w:tcW w:w="5050" w:type="dxa"/>
            <w:gridSpan w:val="8"/>
            <w:vMerge w:val="restart"/>
            <w:vAlign w:val="center"/>
            <w:hideMark/>
          </w:tcPr>
          <w:p w14:paraId="2044418E" w14:textId="77777777" w:rsidR="00E13DF8" w:rsidRPr="00584E0B" w:rsidRDefault="00E13DF8" w:rsidP="00872CB5">
            <w:pPr>
              <w:widowControl w:val="0"/>
              <w:jc w:val="both"/>
              <w:rPr>
                <w:rFonts w:ascii="Arial" w:hAnsi="Arial" w:cs="Arial"/>
                <w:sz w:val="20"/>
                <w:szCs w:val="20"/>
              </w:rPr>
            </w:pPr>
          </w:p>
          <w:p w14:paraId="3B0C662C" w14:textId="77777777" w:rsidR="00E13DF8" w:rsidRPr="00584E0B" w:rsidRDefault="00E13DF8" w:rsidP="00872CB5">
            <w:pPr>
              <w:widowControl w:val="0"/>
              <w:jc w:val="both"/>
              <w:rPr>
                <w:rFonts w:ascii="Arial" w:hAnsi="Arial" w:cs="Arial"/>
                <w:sz w:val="20"/>
                <w:szCs w:val="20"/>
              </w:rPr>
            </w:pPr>
          </w:p>
          <w:p w14:paraId="2B419B97" w14:textId="1604703F" w:rsidR="00230B74" w:rsidRPr="00584E0B" w:rsidRDefault="004C3C65" w:rsidP="00230B74">
            <w:pPr>
              <w:jc w:val="both"/>
              <w:rPr>
                <w:rFonts w:ascii="Arial" w:eastAsia="Times New Roman" w:hAnsi="Arial" w:cs="Arial"/>
                <w:sz w:val="20"/>
                <w:szCs w:val="20"/>
                <w:lang w:eastAsia="es-ES_tradnl"/>
              </w:rPr>
            </w:pPr>
            <w:r w:rsidRPr="00584E0B">
              <w:rPr>
                <w:rFonts w:ascii="Arial" w:hAnsi="Arial" w:cs="Arial"/>
                <w:sz w:val="20"/>
                <w:szCs w:val="20"/>
              </w:rPr>
              <w:t xml:space="preserve">Actividad no se realizó entre el 01 – </w:t>
            </w:r>
            <w:r w:rsidR="00FA3099">
              <w:rPr>
                <w:rFonts w:ascii="Arial" w:hAnsi="Arial" w:cs="Arial"/>
                <w:sz w:val="20"/>
                <w:szCs w:val="20"/>
              </w:rPr>
              <w:t>3</w:t>
            </w:r>
            <w:r w:rsidR="00923F50">
              <w:rPr>
                <w:rFonts w:ascii="Arial" w:hAnsi="Arial" w:cs="Arial"/>
                <w:sz w:val="20"/>
                <w:szCs w:val="20"/>
              </w:rPr>
              <w:t>1</w:t>
            </w:r>
            <w:r w:rsidRPr="00584E0B">
              <w:rPr>
                <w:rFonts w:ascii="Arial" w:hAnsi="Arial" w:cs="Arial"/>
                <w:sz w:val="20"/>
                <w:szCs w:val="20"/>
              </w:rPr>
              <w:t xml:space="preserve"> de </w:t>
            </w:r>
            <w:r w:rsidR="00923F50">
              <w:rPr>
                <w:rFonts w:ascii="Arial" w:hAnsi="Arial" w:cs="Arial"/>
                <w:sz w:val="20"/>
                <w:szCs w:val="20"/>
              </w:rPr>
              <w:t>mayo</w:t>
            </w:r>
            <w:r w:rsidRPr="00584E0B">
              <w:rPr>
                <w:rFonts w:ascii="Arial" w:hAnsi="Arial" w:cs="Arial"/>
                <w:sz w:val="20"/>
                <w:szCs w:val="20"/>
              </w:rPr>
              <w:t xml:space="preserve"> del 2026.</w:t>
            </w:r>
          </w:p>
          <w:p w14:paraId="747A457B" w14:textId="330650B7" w:rsidR="00230B74" w:rsidRPr="00584E0B" w:rsidRDefault="00230B74" w:rsidP="00230B74">
            <w:pPr>
              <w:jc w:val="both"/>
              <w:rPr>
                <w:rFonts w:ascii="Arial" w:eastAsia="Times New Roman" w:hAnsi="Arial" w:cs="Arial"/>
                <w:sz w:val="20"/>
                <w:szCs w:val="20"/>
                <w:lang w:eastAsia="es-ES_tradnl"/>
              </w:rPr>
            </w:pPr>
          </w:p>
          <w:p w14:paraId="3691F22E" w14:textId="596C696E" w:rsidR="00230B74" w:rsidRPr="00584E0B" w:rsidRDefault="00230B74" w:rsidP="00230B74">
            <w:pPr>
              <w:jc w:val="both"/>
              <w:rPr>
                <w:rFonts w:ascii="Arial" w:eastAsia="Times New Roman" w:hAnsi="Arial" w:cs="Arial"/>
                <w:sz w:val="20"/>
                <w:szCs w:val="20"/>
                <w:lang w:eastAsia="es-ES_tradnl"/>
              </w:rPr>
            </w:pPr>
          </w:p>
          <w:p w14:paraId="429EEEDF" w14:textId="77777777" w:rsidR="00230B74" w:rsidRPr="00584E0B" w:rsidRDefault="00230B74" w:rsidP="00230B74">
            <w:pPr>
              <w:jc w:val="both"/>
              <w:rPr>
                <w:rFonts w:ascii="Arial" w:eastAsia="Times New Roman" w:hAnsi="Arial" w:cs="Arial"/>
                <w:sz w:val="20"/>
                <w:szCs w:val="20"/>
                <w:lang w:eastAsia="es-ES_tradnl"/>
              </w:rPr>
            </w:pPr>
          </w:p>
          <w:p w14:paraId="01793BFC" w14:textId="26324276" w:rsidR="00230B74" w:rsidRPr="00584E0B" w:rsidRDefault="00230B74" w:rsidP="00230B74">
            <w:pPr>
              <w:jc w:val="both"/>
              <w:rPr>
                <w:rFonts w:ascii="Arial" w:eastAsia="Times New Roman" w:hAnsi="Arial" w:cs="Arial"/>
                <w:sz w:val="20"/>
                <w:szCs w:val="20"/>
                <w:lang w:eastAsia="es-ES_tradnl"/>
              </w:rPr>
            </w:pPr>
          </w:p>
        </w:tc>
      </w:tr>
      <w:tr w:rsidR="00230B74" w:rsidRPr="00584E0B" w14:paraId="252173B1" w14:textId="77777777" w:rsidTr="009820B5">
        <w:trPr>
          <w:trHeight w:val="293"/>
        </w:trPr>
        <w:tc>
          <w:tcPr>
            <w:tcW w:w="669" w:type="dxa"/>
            <w:vMerge/>
            <w:vAlign w:val="center"/>
            <w:hideMark/>
          </w:tcPr>
          <w:p w14:paraId="6B6DEE74"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7361C84E"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094E5565"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543547FB" w14:textId="77777777" w:rsidTr="00AB2FE7">
        <w:trPr>
          <w:trHeight w:val="293"/>
        </w:trPr>
        <w:tc>
          <w:tcPr>
            <w:tcW w:w="669" w:type="dxa"/>
            <w:vMerge/>
            <w:vAlign w:val="center"/>
            <w:hideMark/>
          </w:tcPr>
          <w:p w14:paraId="0F6007AC"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72131810"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618F220F"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7B5419BC" w14:textId="77777777" w:rsidTr="009820B5">
        <w:trPr>
          <w:trHeight w:val="293"/>
        </w:trPr>
        <w:tc>
          <w:tcPr>
            <w:tcW w:w="669" w:type="dxa"/>
            <w:vMerge w:val="restart"/>
            <w:shd w:val="clear" w:color="auto" w:fill="D9D9D9" w:themeFill="background1" w:themeFillShade="D9"/>
            <w:vAlign w:val="center"/>
            <w:hideMark/>
          </w:tcPr>
          <w:p w14:paraId="584833D3" w14:textId="77777777" w:rsidR="00923F50" w:rsidRDefault="00923F50" w:rsidP="00230B74">
            <w:pPr>
              <w:jc w:val="center"/>
              <w:rPr>
                <w:rFonts w:ascii="Arial" w:eastAsia="Times New Roman" w:hAnsi="Arial" w:cs="Arial"/>
                <w:sz w:val="20"/>
                <w:szCs w:val="20"/>
                <w:lang w:eastAsia="es-ES_tradnl"/>
              </w:rPr>
            </w:pPr>
          </w:p>
          <w:p w14:paraId="3EFB5B9E" w14:textId="77777777" w:rsidR="00923F50" w:rsidRDefault="00923F50" w:rsidP="00230B74">
            <w:pPr>
              <w:jc w:val="center"/>
              <w:rPr>
                <w:rFonts w:ascii="Arial" w:eastAsia="Times New Roman" w:hAnsi="Arial" w:cs="Arial"/>
                <w:sz w:val="20"/>
                <w:szCs w:val="20"/>
                <w:lang w:eastAsia="es-ES_tradnl"/>
              </w:rPr>
            </w:pPr>
          </w:p>
          <w:p w14:paraId="092A9066" w14:textId="77777777" w:rsidR="00923F50" w:rsidRDefault="00923F50" w:rsidP="00230B74">
            <w:pPr>
              <w:jc w:val="center"/>
              <w:rPr>
                <w:rFonts w:ascii="Arial" w:eastAsia="Times New Roman" w:hAnsi="Arial" w:cs="Arial"/>
                <w:sz w:val="20"/>
                <w:szCs w:val="20"/>
                <w:lang w:eastAsia="es-ES_tradnl"/>
              </w:rPr>
            </w:pPr>
          </w:p>
          <w:p w14:paraId="2BC1FFD2" w14:textId="77777777" w:rsidR="00923F50" w:rsidRDefault="00923F50" w:rsidP="00230B74">
            <w:pPr>
              <w:jc w:val="center"/>
              <w:rPr>
                <w:rFonts w:ascii="Arial" w:eastAsia="Times New Roman" w:hAnsi="Arial" w:cs="Arial"/>
                <w:sz w:val="20"/>
                <w:szCs w:val="20"/>
                <w:lang w:eastAsia="es-ES_tradnl"/>
              </w:rPr>
            </w:pPr>
          </w:p>
          <w:p w14:paraId="5FF7F22E" w14:textId="77777777" w:rsidR="00923F50" w:rsidRDefault="00923F50" w:rsidP="00230B74">
            <w:pPr>
              <w:jc w:val="center"/>
              <w:rPr>
                <w:rFonts w:ascii="Arial" w:eastAsia="Times New Roman" w:hAnsi="Arial" w:cs="Arial"/>
                <w:sz w:val="20"/>
                <w:szCs w:val="20"/>
                <w:lang w:eastAsia="es-ES_tradnl"/>
              </w:rPr>
            </w:pPr>
          </w:p>
          <w:p w14:paraId="597385DF" w14:textId="77777777" w:rsidR="00923F50" w:rsidRDefault="00923F50" w:rsidP="00230B74">
            <w:pPr>
              <w:jc w:val="center"/>
              <w:rPr>
                <w:rFonts w:ascii="Arial" w:eastAsia="Times New Roman" w:hAnsi="Arial" w:cs="Arial"/>
                <w:sz w:val="20"/>
                <w:szCs w:val="20"/>
                <w:lang w:eastAsia="es-ES_tradnl"/>
              </w:rPr>
            </w:pPr>
          </w:p>
          <w:p w14:paraId="18A8217E" w14:textId="77777777" w:rsidR="00923F50" w:rsidRDefault="00923F50" w:rsidP="00230B74">
            <w:pPr>
              <w:jc w:val="center"/>
              <w:rPr>
                <w:rFonts w:ascii="Arial" w:eastAsia="Times New Roman" w:hAnsi="Arial" w:cs="Arial"/>
                <w:sz w:val="20"/>
                <w:szCs w:val="20"/>
                <w:lang w:eastAsia="es-ES_tradnl"/>
              </w:rPr>
            </w:pPr>
          </w:p>
          <w:p w14:paraId="4106B32E" w14:textId="77777777" w:rsidR="00923F50" w:rsidRDefault="00923F50" w:rsidP="00230B74">
            <w:pPr>
              <w:jc w:val="center"/>
              <w:rPr>
                <w:rFonts w:ascii="Arial" w:eastAsia="Times New Roman" w:hAnsi="Arial" w:cs="Arial"/>
                <w:sz w:val="20"/>
                <w:szCs w:val="20"/>
                <w:lang w:eastAsia="es-ES_tradnl"/>
              </w:rPr>
            </w:pPr>
          </w:p>
          <w:p w14:paraId="6E167671" w14:textId="77777777" w:rsidR="00923F50" w:rsidRDefault="00923F50" w:rsidP="00230B74">
            <w:pPr>
              <w:jc w:val="center"/>
              <w:rPr>
                <w:rFonts w:ascii="Arial" w:eastAsia="Times New Roman" w:hAnsi="Arial" w:cs="Arial"/>
                <w:sz w:val="20"/>
                <w:szCs w:val="20"/>
                <w:lang w:eastAsia="es-ES_tradnl"/>
              </w:rPr>
            </w:pPr>
          </w:p>
          <w:p w14:paraId="7422D484" w14:textId="77777777" w:rsidR="00923F50" w:rsidRDefault="00923F50" w:rsidP="00230B74">
            <w:pPr>
              <w:jc w:val="center"/>
              <w:rPr>
                <w:rFonts w:ascii="Arial" w:eastAsia="Times New Roman" w:hAnsi="Arial" w:cs="Arial"/>
                <w:sz w:val="20"/>
                <w:szCs w:val="20"/>
                <w:lang w:eastAsia="es-ES_tradnl"/>
              </w:rPr>
            </w:pPr>
          </w:p>
          <w:p w14:paraId="6154DCA5" w14:textId="77777777" w:rsidR="00923F50" w:rsidRDefault="00923F50" w:rsidP="00230B74">
            <w:pPr>
              <w:jc w:val="center"/>
              <w:rPr>
                <w:rFonts w:ascii="Arial" w:eastAsia="Times New Roman" w:hAnsi="Arial" w:cs="Arial"/>
                <w:sz w:val="20"/>
                <w:szCs w:val="20"/>
                <w:lang w:eastAsia="es-ES_tradnl"/>
              </w:rPr>
            </w:pPr>
          </w:p>
          <w:p w14:paraId="43AF964F" w14:textId="77777777" w:rsidR="00923F50" w:rsidRDefault="00923F50" w:rsidP="00230B74">
            <w:pPr>
              <w:jc w:val="center"/>
              <w:rPr>
                <w:rFonts w:ascii="Arial" w:eastAsia="Times New Roman" w:hAnsi="Arial" w:cs="Arial"/>
                <w:sz w:val="20"/>
                <w:szCs w:val="20"/>
                <w:lang w:eastAsia="es-ES_tradnl"/>
              </w:rPr>
            </w:pPr>
          </w:p>
          <w:p w14:paraId="4D10BE99" w14:textId="77777777" w:rsidR="00923F50" w:rsidRDefault="00923F50" w:rsidP="00230B74">
            <w:pPr>
              <w:jc w:val="center"/>
              <w:rPr>
                <w:rFonts w:ascii="Arial" w:eastAsia="Times New Roman" w:hAnsi="Arial" w:cs="Arial"/>
                <w:sz w:val="20"/>
                <w:szCs w:val="20"/>
                <w:lang w:eastAsia="es-ES_tradnl"/>
              </w:rPr>
            </w:pPr>
          </w:p>
          <w:p w14:paraId="68C0A681" w14:textId="77777777" w:rsidR="00923F50" w:rsidRDefault="00923F50" w:rsidP="00230B74">
            <w:pPr>
              <w:jc w:val="center"/>
              <w:rPr>
                <w:rFonts w:ascii="Arial" w:eastAsia="Times New Roman" w:hAnsi="Arial" w:cs="Arial"/>
                <w:sz w:val="20"/>
                <w:szCs w:val="20"/>
                <w:lang w:eastAsia="es-ES_tradnl"/>
              </w:rPr>
            </w:pPr>
          </w:p>
          <w:p w14:paraId="15849D21" w14:textId="77777777" w:rsidR="00923F50" w:rsidRDefault="00923F50" w:rsidP="00230B74">
            <w:pPr>
              <w:jc w:val="center"/>
              <w:rPr>
                <w:rFonts w:ascii="Arial" w:eastAsia="Times New Roman" w:hAnsi="Arial" w:cs="Arial"/>
                <w:sz w:val="20"/>
                <w:szCs w:val="20"/>
                <w:lang w:eastAsia="es-ES_tradnl"/>
              </w:rPr>
            </w:pPr>
          </w:p>
          <w:p w14:paraId="7E44A5F4" w14:textId="77777777" w:rsidR="00923F50" w:rsidRDefault="00923F50" w:rsidP="00230B74">
            <w:pPr>
              <w:jc w:val="center"/>
              <w:rPr>
                <w:rFonts w:ascii="Arial" w:eastAsia="Times New Roman" w:hAnsi="Arial" w:cs="Arial"/>
                <w:sz w:val="20"/>
                <w:szCs w:val="20"/>
                <w:lang w:eastAsia="es-ES_tradnl"/>
              </w:rPr>
            </w:pPr>
          </w:p>
          <w:p w14:paraId="4170ADCE" w14:textId="77777777" w:rsidR="00923F50" w:rsidRDefault="00923F50" w:rsidP="00230B74">
            <w:pPr>
              <w:jc w:val="center"/>
              <w:rPr>
                <w:rFonts w:ascii="Arial" w:eastAsia="Times New Roman" w:hAnsi="Arial" w:cs="Arial"/>
                <w:sz w:val="20"/>
                <w:szCs w:val="20"/>
                <w:lang w:eastAsia="es-ES_tradnl"/>
              </w:rPr>
            </w:pPr>
          </w:p>
          <w:p w14:paraId="1CEAFB9D" w14:textId="77777777" w:rsidR="00923F50" w:rsidRDefault="00923F50" w:rsidP="00230B74">
            <w:pPr>
              <w:jc w:val="center"/>
              <w:rPr>
                <w:rFonts w:ascii="Arial" w:eastAsia="Times New Roman" w:hAnsi="Arial" w:cs="Arial"/>
                <w:sz w:val="20"/>
                <w:szCs w:val="20"/>
                <w:lang w:eastAsia="es-ES_tradnl"/>
              </w:rPr>
            </w:pPr>
          </w:p>
          <w:p w14:paraId="5128C4EB" w14:textId="77777777" w:rsidR="00923F50" w:rsidRDefault="00923F50" w:rsidP="00230B74">
            <w:pPr>
              <w:jc w:val="center"/>
              <w:rPr>
                <w:rFonts w:ascii="Arial" w:eastAsia="Times New Roman" w:hAnsi="Arial" w:cs="Arial"/>
                <w:sz w:val="20"/>
                <w:szCs w:val="20"/>
                <w:lang w:eastAsia="es-ES_tradnl"/>
              </w:rPr>
            </w:pPr>
          </w:p>
          <w:p w14:paraId="1B174685" w14:textId="7DC38741"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7</w:t>
            </w:r>
          </w:p>
        </w:tc>
        <w:tc>
          <w:tcPr>
            <w:tcW w:w="4880" w:type="dxa"/>
            <w:gridSpan w:val="9"/>
            <w:vMerge w:val="restart"/>
            <w:vAlign w:val="center"/>
          </w:tcPr>
          <w:p w14:paraId="66F92A17" w14:textId="0ECE7F78" w:rsidR="00230B74"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Atender de manera oportuna y fundamentada los derechos de petición y demás requerimientos de entes de control y otros peticionarios.</w:t>
            </w:r>
          </w:p>
        </w:tc>
        <w:tc>
          <w:tcPr>
            <w:tcW w:w="5050" w:type="dxa"/>
            <w:gridSpan w:val="8"/>
            <w:vMerge w:val="restart"/>
            <w:vAlign w:val="center"/>
          </w:tcPr>
          <w:p w14:paraId="4F9220F3" w14:textId="77777777" w:rsidR="00923F50" w:rsidRDefault="00923F50" w:rsidP="00682848">
            <w:pPr>
              <w:widowControl w:val="0"/>
              <w:jc w:val="both"/>
              <w:rPr>
                <w:rFonts w:ascii="Arial" w:hAnsi="Arial" w:cs="Arial"/>
                <w:sz w:val="20"/>
                <w:szCs w:val="20"/>
              </w:rPr>
            </w:pPr>
          </w:p>
          <w:p w14:paraId="52B770A6" w14:textId="2D621F5C" w:rsidR="00B10D5E" w:rsidRDefault="00B10D5E" w:rsidP="00682848">
            <w:pPr>
              <w:widowControl w:val="0"/>
              <w:jc w:val="both"/>
              <w:rPr>
                <w:rFonts w:ascii="Arial" w:hAnsi="Arial" w:cs="Arial"/>
                <w:sz w:val="20"/>
                <w:szCs w:val="20"/>
              </w:rPr>
            </w:pPr>
            <w:r>
              <w:rPr>
                <w:rFonts w:ascii="Arial" w:hAnsi="Arial" w:cs="Arial"/>
                <w:sz w:val="20"/>
                <w:szCs w:val="20"/>
              </w:rPr>
              <w:lastRenderedPageBreak/>
              <w:t xml:space="preserve">Se proyecta insumo para atender </w:t>
            </w:r>
            <w:r w:rsidR="00FC5FCD" w:rsidRPr="00FC5FCD">
              <w:rPr>
                <w:rFonts w:ascii="Arial" w:hAnsi="Arial" w:cs="Arial"/>
                <w:sz w:val="20"/>
                <w:szCs w:val="20"/>
              </w:rPr>
              <w:t>contestación acción de tutela rad.2026-00070.</w:t>
            </w:r>
          </w:p>
          <w:p w14:paraId="6420FE0A" w14:textId="77777777" w:rsidR="00FC5FCD" w:rsidRDefault="00FC5FCD" w:rsidP="00682848">
            <w:pPr>
              <w:widowControl w:val="0"/>
              <w:jc w:val="both"/>
              <w:rPr>
                <w:rFonts w:ascii="Arial" w:hAnsi="Arial" w:cs="Arial"/>
                <w:sz w:val="20"/>
                <w:szCs w:val="20"/>
              </w:rPr>
            </w:pPr>
          </w:p>
          <w:p w14:paraId="7CF0BA89" w14:textId="11D7CDE3" w:rsidR="00FC5FCD" w:rsidRDefault="00FC5FCD" w:rsidP="00FC5FCD">
            <w:pPr>
              <w:widowControl w:val="0"/>
              <w:jc w:val="both"/>
              <w:rPr>
                <w:rFonts w:ascii="Arial" w:hAnsi="Arial" w:cs="Arial"/>
                <w:sz w:val="20"/>
                <w:szCs w:val="20"/>
              </w:rPr>
            </w:pPr>
            <w:r>
              <w:rPr>
                <w:rFonts w:ascii="Arial" w:hAnsi="Arial" w:cs="Arial"/>
                <w:sz w:val="20"/>
                <w:szCs w:val="20"/>
              </w:rPr>
              <w:t xml:space="preserve">Se proyecta insumo para atender </w:t>
            </w:r>
            <w:r w:rsidRPr="00FC5FCD">
              <w:rPr>
                <w:rFonts w:ascii="Arial" w:hAnsi="Arial" w:cs="Arial"/>
                <w:sz w:val="20"/>
                <w:szCs w:val="20"/>
              </w:rPr>
              <w:t>contestación acción de tutela rad.2026-</w:t>
            </w:r>
            <w:r w:rsidR="00E52BD3" w:rsidRPr="00E52BD3">
              <w:rPr>
                <w:rFonts w:ascii="Arial" w:hAnsi="Arial" w:cs="Arial"/>
                <w:sz w:val="20"/>
                <w:szCs w:val="20"/>
              </w:rPr>
              <w:t>00270</w:t>
            </w:r>
            <w:r w:rsidRPr="00FC5FCD">
              <w:rPr>
                <w:rFonts w:ascii="Arial" w:hAnsi="Arial" w:cs="Arial"/>
                <w:sz w:val="20"/>
                <w:szCs w:val="20"/>
              </w:rPr>
              <w:t>.</w:t>
            </w:r>
          </w:p>
          <w:p w14:paraId="12BFB243" w14:textId="77777777" w:rsidR="009B6602" w:rsidRDefault="009B6602" w:rsidP="00FC5FCD">
            <w:pPr>
              <w:widowControl w:val="0"/>
              <w:jc w:val="both"/>
              <w:rPr>
                <w:rFonts w:ascii="Arial" w:hAnsi="Arial" w:cs="Arial"/>
                <w:sz w:val="20"/>
                <w:szCs w:val="20"/>
              </w:rPr>
            </w:pPr>
          </w:p>
          <w:p w14:paraId="62BF4830" w14:textId="18F52B58" w:rsidR="009B6602" w:rsidRDefault="009B6602" w:rsidP="00FC5FCD">
            <w:pPr>
              <w:widowControl w:val="0"/>
              <w:jc w:val="both"/>
              <w:rPr>
                <w:rFonts w:ascii="Arial" w:hAnsi="Arial" w:cs="Arial"/>
                <w:sz w:val="20"/>
                <w:szCs w:val="20"/>
              </w:rPr>
            </w:pPr>
            <w:r>
              <w:rPr>
                <w:rFonts w:ascii="Arial" w:hAnsi="Arial" w:cs="Arial"/>
                <w:sz w:val="20"/>
                <w:szCs w:val="20"/>
              </w:rPr>
              <w:t xml:space="preserve">Se proyectan ajustes sobre proyecto resolución corrige </w:t>
            </w:r>
            <w:r w:rsidR="001D5E06">
              <w:rPr>
                <w:rFonts w:ascii="Arial" w:hAnsi="Arial" w:cs="Arial"/>
                <w:sz w:val="20"/>
                <w:szCs w:val="20"/>
              </w:rPr>
              <w:t>Resolución</w:t>
            </w:r>
            <w:r w:rsidR="00230F12">
              <w:rPr>
                <w:rFonts w:ascii="Arial" w:hAnsi="Arial" w:cs="Arial"/>
                <w:sz w:val="20"/>
                <w:szCs w:val="20"/>
              </w:rPr>
              <w:t xml:space="preserve"> de liquidación de impuesto de </w:t>
            </w:r>
            <w:r w:rsidR="001D5E06">
              <w:rPr>
                <w:rFonts w:ascii="Arial" w:hAnsi="Arial" w:cs="Arial"/>
                <w:sz w:val="20"/>
                <w:szCs w:val="20"/>
              </w:rPr>
              <w:t>hidrocarburos</w:t>
            </w:r>
            <w:r w:rsidR="00230F12">
              <w:rPr>
                <w:rFonts w:ascii="Arial" w:hAnsi="Arial" w:cs="Arial"/>
                <w:sz w:val="20"/>
                <w:szCs w:val="20"/>
              </w:rPr>
              <w:t xml:space="preserve"> por ductos – TGI.</w:t>
            </w:r>
          </w:p>
          <w:p w14:paraId="5EC76664" w14:textId="77777777" w:rsidR="001A333D" w:rsidRPr="00665CD6" w:rsidRDefault="001A333D" w:rsidP="00665CD6">
            <w:pPr>
              <w:widowControl w:val="0"/>
              <w:jc w:val="both"/>
              <w:rPr>
                <w:rFonts w:ascii="Arial" w:hAnsi="Arial" w:cs="Arial"/>
                <w:sz w:val="20"/>
                <w:szCs w:val="20"/>
              </w:rPr>
            </w:pPr>
          </w:p>
          <w:p w14:paraId="6226BFCA" w14:textId="77725937" w:rsidR="00C10C50" w:rsidRPr="00584E0B" w:rsidRDefault="00C10C50" w:rsidP="00C10C50">
            <w:pPr>
              <w:widowControl w:val="0"/>
              <w:jc w:val="both"/>
              <w:rPr>
                <w:rFonts w:ascii="Arial" w:hAnsi="Arial" w:cs="Arial"/>
                <w:sz w:val="20"/>
                <w:szCs w:val="20"/>
              </w:rPr>
            </w:pPr>
            <w:r w:rsidRPr="00584E0B">
              <w:rPr>
                <w:rFonts w:ascii="Arial" w:hAnsi="Arial" w:cs="Arial"/>
                <w:sz w:val="20"/>
                <w:szCs w:val="20"/>
              </w:rPr>
              <w:t>Se revisan y ajustan</w:t>
            </w:r>
            <w:r w:rsidR="003A3533">
              <w:rPr>
                <w:rFonts w:ascii="Arial" w:hAnsi="Arial" w:cs="Arial"/>
                <w:sz w:val="20"/>
                <w:szCs w:val="20"/>
              </w:rPr>
              <w:t xml:space="preserve"> </w:t>
            </w:r>
            <w:r w:rsidR="001E7199">
              <w:rPr>
                <w:rFonts w:ascii="Arial" w:hAnsi="Arial" w:cs="Arial"/>
                <w:sz w:val="20"/>
                <w:szCs w:val="20"/>
              </w:rPr>
              <w:t>11</w:t>
            </w:r>
            <w:r w:rsidRPr="00584E0B">
              <w:rPr>
                <w:rFonts w:ascii="Arial" w:hAnsi="Arial" w:cs="Arial"/>
                <w:sz w:val="20"/>
                <w:szCs w:val="20"/>
              </w:rPr>
              <w:t xml:space="preserve"> respuestas proyectadas por integrantes del equipo transporte de la Dirección de Hidrocarburos, </w:t>
            </w:r>
            <w:r w:rsidR="00515930">
              <w:rPr>
                <w:rFonts w:ascii="Arial" w:hAnsi="Arial" w:cs="Arial"/>
                <w:sz w:val="20"/>
                <w:szCs w:val="20"/>
              </w:rPr>
              <w:t xml:space="preserve">diferentes a tema </w:t>
            </w:r>
            <w:r w:rsidR="00E13339">
              <w:rPr>
                <w:rFonts w:ascii="Arial" w:hAnsi="Arial" w:cs="Arial"/>
                <w:sz w:val="20"/>
                <w:szCs w:val="20"/>
              </w:rPr>
              <w:t>compensación</w:t>
            </w:r>
            <w:r w:rsidR="00515930">
              <w:rPr>
                <w:rFonts w:ascii="Arial" w:hAnsi="Arial" w:cs="Arial"/>
                <w:sz w:val="20"/>
                <w:szCs w:val="20"/>
              </w:rPr>
              <w:t xml:space="preserve">, </w:t>
            </w:r>
            <w:r w:rsidR="00E13339">
              <w:rPr>
                <w:rFonts w:ascii="Arial" w:hAnsi="Arial" w:cs="Arial"/>
                <w:sz w:val="20"/>
                <w:szCs w:val="20"/>
              </w:rPr>
              <w:t>atendiendo</w:t>
            </w:r>
            <w:r w:rsidR="00515930">
              <w:rPr>
                <w:rFonts w:ascii="Arial" w:hAnsi="Arial" w:cs="Arial"/>
                <w:sz w:val="20"/>
                <w:szCs w:val="20"/>
              </w:rPr>
              <w:t xml:space="preserve"> </w:t>
            </w:r>
            <w:r w:rsidRPr="00584E0B">
              <w:rPr>
                <w:rFonts w:ascii="Arial" w:hAnsi="Arial" w:cs="Arial"/>
                <w:sz w:val="20"/>
                <w:szCs w:val="20"/>
              </w:rPr>
              <w:t>los radicados de entrada que se describen a continuación:</w:t>
            </w:r>
          </w:p>
          <w:p w14:paraId="529E2245" w14:textId="77777777" w:rsidR="00665CD6" w:rsidRPr="00584E0B" w:rsidRDefault="00665CD6" w:rsidP="00C10C50">
            <w:pPr>
              <w:widowControl w:val="0"/>
              <w:jc w:val="both"/>
              <w:rPr>
                <w:rFonts w:ascii="Arial" w:hAnsi="Arial" w:cs="Arial"/>
                <w:sz w:val="20"/>
                <w:szCs w:val="20"/>
              </w:rPr>
            </w:pPr>
          </w:p>
          <w:p w14:paraId="7B0E0601" w14:textId="495FF835" w:rsidR="00BE1024" w:rsidRPr="001E6C85" w:rsidRDefault="00923F50" w:rsidP="001E6C85">
            <w:pPr>
              <w:pStyle w:val="Prrafodelista"/>
              <w:widowControl w:val="0"/>
              <w:numPr>
                <w:ilvl w:val="0"/>
                <w:numId w:val="14"/>
              </w:numPr>
              <w:ind w:left="441"/>
              <w:jc w:val="both"/>
              <w:rPr>
                <w:rFonts w:ascii="Arial" w:hAnsi="Arial" w:cs="Arial"/>
                <w:sz w:val="20"/>
                <w:szCs w:val="20"/>
              </w:rPr>
            </w:pPr>
            <w:r w:rsidRPr="00923F50">
              <w:rPr>
                <w:rFonts w:ascii="Arial" w:hAnsi="Arial" w:cs="Arial"/>
                <w:sz w:val="20"/>
                <w:szCs w:val="20"/>
              </w:rPr>
              <w:t>1-2026-011878</w:t>
            </w:r>
            <w:r w:rsidR="00BE1024" w:rsidRPr="001E6C85">
              <w:rPr>
                <w:rFonts w:ascii="Arial" w:hAnsi="Arial" w:cs="Arial"/>
                <w:sz w:val="20"/>
                <w:szCs w:val="20"/>
              </w:rPr>
              <w:t>.</w:t>
            </w:r>
          </w:p>
          <w:p w14:paraId="4E8B21FF" w14:textId="3068D2B1" w:rsidR="00BE1024" w:rsidRDefault="00AD48AC" w:rsidP="001E6C85">
            <w:pPr>
              <w:pStyle w:val="Prrafodelista"/>
              <w:widowControl w:val="0"/>
              <w:numPr>
                <w:ilvl w:val="0"/>
                <w:numId w:val="14"/>
              </w:numPr>
              <w:ind w:left="441"/>
              <w:jc w:val="both"/>
              <w:rPr>
                <w:rFonts w:ascii="Arial" w:hAnsi="Arial" w:cs="Arial"/>
                <w:sz w:val="20"/>
                <w:szCs w:val="20"/>
              </w:rPr>
            </w:pPr>
            <w:r w:rsidRPr="00AD48AC">
              <w:rPr>
                <w:rFonts w:ascii="Arial" w:hAnsi="Arial" w:cs="Arial"/>
                <w:sz w:val="20"/>
                <w:szCs w:val="20"/>
              </w:rPr>
              <w:t>1-2026-016015</w:t>
            </w:r>
            <w:r w:rsidR="001E7199">
              <w:rPr>
                <w:rFonts w:ascii="Arial" w:hAnsi="Arial" w:cs="Arial"/>
                <w:sz w:val="20"/>
                <w:szCs w:val="20"/>
              </w:rPr>
              <w:t>.</w:t>
            </w:r>
          </w:p>
          <w:p w14:paraId="5D642E2B" w14:textId="4067A98A" w:rsidR="0066515B" w:rsidRDefault="0066515B" w:rsidP="001E6C85">
            <w:pPr>
              <w:pStyle w:val="Prrafodelista"/>
              <w:widowControl w:val="0"/>
              <w:numPr>
                <w:ilvl w:val="0"/>
                <w:numId w:val="14"/>
              </w:numPr>
              <w:ind w:left="441"/>
              <w:jc w:val="both"/>
              <w:rPr>
                <w:rFonts w:ascii="Arial" w:hAnsi="Arial" w:cs="Arial"/>
                <w:sz w:val="20"/>
                <w:szCs w:val="20"/>
              </w:rPr>
            </w:pPr>
            <w:r w:rsidRPr="0066515B">
              <w:rPr>
                <w:rFonts w:ascii="Arial" w:hAnsi="Arial" w:cs="Arial"/>
                <w:sz w:val="20"/>
                <w:szCs w:val="20"/>
              </w:rPr>
              <w:t>1-2026-019288</w:t>
            </w:r>
            <w:r w:rsidR="001E7199">
              <w:rPr>
                <w:rFonts w:ascii="Arial" w:hAnsi="Arial" w:cs="Arial"/>
                <w:sz w:val="20"/>
                <w:szCs w:val="20"/>
              </w:rPr>
              <w:t>.</w:t>
            </w:r>
          </w:p>
          <w:p w14:paraId="12DBE8EB" w14:textId="15399B7A" w:rsidR="0015353A" w:rsidRDefault="0015353A" w:rsidP="001E6C85">
            <w:pPr>
              <w:pStyle w:val="Prrafodelista"/>
              <w:widowControl w:val="0"/>
              <w:numPr>
                <w:ilvl w:val="0"/>
                <w:numId w:val="14"/>
              </w:numPr>
              <w:ind w:left="441"/>
              <w:jc w:val="both"/>
              <w:rPr>
                <w:rFonts w:ascii="Arial" w:hAnsi="Arial" w:cs="Arial"/>
                <w:sz w:val="20"/>
                <w:szCs w:val="20"/>
              </w:rPr>
            </w:pPr>
            <w:r w:rsidRPr="0015353A">
              <w:rPr>
                <w:rFonts w:ascii="Arial" w:hAnsi="Arial" w:cs="Arial"/>
                <w:sz w:val="20"/>
                <w:szCs w:val="20"/>
              </w:rPr>
              <w:t>1-2026-019759</w:t>
            </w:r>
            <w:r w:rsidR="00543FD2">
              <w:rPr>
                <w:rFonts w:ascii="Arial" w:hAnsi="Arial" w:cs="Arial"/>
                <w:sz w:val="20"/>
                <w:szCs w:val="20"/>
              </w:rPr>
              <w:t xml:space="preserve"> – Florian/Santander.</w:t>
            </w:r>
          </w:p>
          <w:p w14:paraId="53182205" w14:textId="2088D9D7" w:rsidR="00F621E3" w:rsidRDefault="00F621E3" w:rsidP="00F621E3">
            <w:pPr>
              <w:pStyle w:val="Prrafodelista"/>
              <w:widowControl w:val="0"/>
              <w:numPr>
                <w:ilvl w:val="0"/>
                <w:numId w:val="14"/>
              </w:numPr>
              <w:ind w:left="441"/>
              <w:jc w:val="both"/>
              <w:rPr>
                <w:rFonts w:ascii="Arial" w:hAnsi="Arial" w:cs="Arial"/>
                <w:sz w:val="20"/>
                <w:szCs w:val="20"/>
              </w:rPr>
            </w:pPr>
            <w:r w:rsidRPr="00F621E3">
              <w:rPr>
                <w:rFonts w:ascii="Arial" w:hAnsi="Arial" w:cs="Arial"/>
                <w:sz w:val="20"/>
                <w:szCs w:val="20"/>
              </w:rPr>
              <w:t>1-2026-021658</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Queja</w:t>
            </w:r>
            <w:r w:rsidR="008655C2">
              <w:rPr>
                <w:rFonts w:ascii="Arial" w:hAnsi="Arial" w:cs="Arial"/>
                <w:sz w:val="20"/>
                <w:szCs w:val="20"/>
              </w:rPr>
              <w:t xml:space="preserve"> </w:t>
            </w:r>
            <w:r>
              <w:rPr>
                <w:rFonts w:ascii="Arial" w:hAnsi="Arial" w:cs="Arial"/>
                <w:sz w:val="20"/>
                <w:szCs w:val="20"/>
              </w:rPr>
              <w:t>Florian/Santander.</w:t>
            </w:r>
          </w:p>
          <w:p w14:paraId="67B3EA9F" w14:textId="15DB11EB" w:rsidR="00543FD2" w:rsidRDefault="00543FD2" w:rsidP="001E6C85">
            <w:pPr>
              <w:pStyle w:val="Prrafodelista"/>
              <w:widowControl w:val="0"/>
              <w:numPr>
                <w:ilvl w:val="0"/>
                <w:numId w:val="14"/>
              </w:numPr>
              <w:ind w:left="441"/>
              <w:jc w:val="both"/>
              <w:rPr>
                <w:rFonts w:ascii="Arial" w:hAnsi="Arial" w:cs="Arial"/>
                <w:sz w:val="20"/>
                <w:szCs w:val="20"/>
              </w:rPr>
            </w:pPr>
            <w:r w:rsidRPr="00543FD2">
              <w:rPr>
                <w:rFonts w:ascii="Arial" w:hAnsi="Arial" w:cs="Arial"/>
                <w:sz w:val="20"/>
                <w:szCs w:val="20"/>
              </w:rPr>
              <w:t>1-2026-021206</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San </w:t>
            </w:r>
            <w:r w:rsidR="00F621E3">
              <w:rPr>
                <w:rFonts w:ascii="Arial" w:hAnsi="Arial" w:cs="Arial"/>
                <w:sz w:val="20"/>
                <w:szCs w:val="20"/>
              </w:rPr>
              <w:t>Luis de Since</w:t>
            </w:r>
            <w:r>
              <w:rPr>
                <w:rFonts w:ascii="Arial" w:hAnsi="Arial" w:cs="Arial"/>
                <w:sz w:val="20"/>
                <w:szCs w:val="20"/>
              </w:rPr>
              <w:t>/Santander</w:t>
            </w:r>
          </w:p>
          <w:p w14:paraId="2440AC1B" w14:textId="5A29F007" w:rsidR="0015353A" w:rsidRDefault="008C1C46" w:rsidP="001E6C85">
            <w:pPr>
              <w:pStyle w:val="Prrafodelista"/>
              <w:widowControl w:val="0"/>
              <w:numPr>
                <w:ilvl w:val="0"/>
                <w:numId w:val="14"/>
              </w:numPr>
              <w:ind w:left="441"/>
              <w:jc w:val="both"/>
              <w:rPr>
                <w:rFonts w:ascii="Arial" w:hAnsi="Arial" w:cs="Arial"/>
                <w:sz w:val="20"/>
                <w:szCs w:val="20"/>
              </w:rPr>
            </w:pPr>
            <w:r>
              <w:rPr>
                <w:rFonts w:ascii="Arial" w:hAnsi="Arial" w:cs="Arial"/>
                <w:sz w:val="20"/>
                <w:szCs w:val="20"/>
              </w:rPr>
              <w:t xml:space="preserve">03 puntos </w:t>
            </w:r>
            <w:r w:rsidRPr="008C1C46">
              <w:rPr>
                <w:rFonts w:ascii="Arial" w:hAnsi="Arial" w:cs="Arial"/>
                <w:sz w:val="20"/>
                <w:szCs w:val="20"/>
              </w:rPr>
              <w:t>1-2026-017512</w:t>
            </w:r>
            <w:r>
              <w:rPr>
                <w:rFonts w:ascii="Arial" w:hAnsi="Arial" w:cs="Arial"/>
                <w:sz w:val="20"/>
                <w:szCs w:val="20"/>
              </w:rPr>
              <w:t xml:space="preserve"> – Declaración grupo económico Frontera Energy.</w:t>
            </w:r>
          </w:p>
          <w:p w14:paraId="1527F7A3" w14:textId="5C98169B" w:rsidR="001E7199" w:rsidRDefault="001E7199" w:rsidP="001E6C85">
            <w:pPr>
              <w:pStyle w:val="Prrafodelista"/>
              <w:widowControl w:val="0"/>
              <w:numPr>
                <w:ilvl w:val="0"/>
                <w:numId w:val="14"/>
              </w:numPr>
              <w:ind w:left="441"/>
              <w:jc w:val="both"/>
              <w:rPr>
                <w:rFonts w:ascii="Arial" w:hAnsi="Arial" w:cs="Arial"/>
                <w:sz w:val="20"/>
                <w:szCs w:val="20"/>
              </w:rPr>
            </w:pPr>
            <w:r>
              <w:rPr>
                <w:rFonts w:ascii="Arial" w:hAnsi="Arial" w:cs="Arial"/>
                <w:sz w:val="20"/>
                <w:szCs w:val="20"/>
              </w:rPr>
              <w:t xml:space="preserve">02 puntos </w:t>
            </w:r>
            <w:r w:rsidRPr="001E7199">
              <w:rPr>
                <w:rFonts w:ascii="Arial" w:hAnsi="Arial" w:cs="Arial"/>
                <w:sz w:val="20"/>
                <w:szCs w:val="20"/>
              </w:rPr>
              <w:t>1-2026-022197</w:t>
            </w:r>
            <w:r w:rsidR="00762D01">
              <w:rPr>
                <w:rFonts w:ascii="Arial" w:hAnsi="Arial" w:cs="Arial"/>
                <w:sz w:val="20"/>
                <w:szCs w:val="20"/>
              </w:rPr>
              <w:t xml:space="preserve"> y ajustes tablas anexas</w:t>
            </w:r>
            <w:r>
              <w:rPr>
                <w:rFonts w:ascii="Arial" w:hAnsi="Arial" w:cs="Arial"/>
                <w:sz w:val="20"/>
                <w:szCs w:val="20"/>
              </w:rPr>
              <w:t xml:space="preserve"> – </w:t>
            </w:r>
            <w:r>
              <w:rPr>
                <w:rFonts w:ascii="Arial" w:hAnsi="Arial" w:cs="Arial"/>
                <w:sz w:val="20"/>
                <w:szCs w:val="20"/>
              </w:rPr>
              <w:t>OCENSA</w:t>
            </w:r>
            <w:r>
              <w:rPr>
                <w:rFonts w:ascii="Arial" w:hAnsi="Arial" w:cs="Arial"/>
                <w:sz w:val="20"/>
                <w:szCs w:val="20"/>
              </w:rPr>
              <w:t>.</w:t>
            </w:r>
          </w:p>
          <w:p w14:paraId="5E48EF4A" w14:textId="2AF5FA06" w:rsidR="00D06345" w:rsidRDefault="00806EA8" w:rsidP="001E6C85">
            <w:pPr>
              <w:pStyle w:val="Prrafodelista"/>
              <w:widowControl w:val="0"/>
              <w:numPr>
                <w:ilvl w:val="0"/>
                <w:numId w:val="14"/>
              </w:numPr>
              <w:ind w:left="441"/>
              <w:jc w:val="both"/>
              <w:rPr>
                <w:rFonts w:ascii="Arial" w:hAnsi="Arial" w:cs="Arial"/>
                <w:sz w:val="20"/>
                <w:szCs w:val="20"/>
              </w:rPr>
            </w:pPr>
            <w:r w:rsidRPr="00806EA8">
              <w:rPr>
                <w:rFonts w:ascii="Arial" w:hAnsi="Arial" w:cs="Arial"/>
                <w:sz w:val="20"/>
                <w:szCs w:val="20"/>
              </w:rPr>
              <w:t>1-2026-005526</w:t>
            </w:r>
            <w:r w:rsidR="003A3533">
              <w:rPr>
                <w:rFonts w:ascii="Arial" w:hAnsi="Arial" w:cs="Arial"/>
                <w:sz w:val="20"/>
                <w:szCs w:val="20"/>
              </w:rPr>
              <w:t xml:space="preserve"> </w:t>
            </w:r>
            <w:r w:rsidR="003A3533">
              <w:rPr>
                <w:rFonts w:ascii="Arial" w:hAnsi="Arial" w:cs="Arial"/>
                <w:sz w:val="20"/>
                <w:szCs w:val="20"/>
              </w:rPr>
              <w:t>–</w:t>
            </w:r>
            <w:r w:rsidR="00ED5217" w:rsidRPr="00ED5217">
              <w:rPr>
                <w:rFonts w:ascii="Arial" w:hAnsi="Arial" w:cs="Arial"/>
                <w:sz w:val="20"/>
                <w:szCs w:val="20"/>
              </w:rPr>
              <w:t>interferencias electromagnéticas</w:t>
            </w:r>
            <w:r w:rsidR="001874D2">
              <w:rPr>
                <w:rFonts w:ascii="Arial" w:hAnsi="Arial" w:cs="Arial"/>
                <w:sz w:val="20"/>
                <w:szCs w:val="20"/>
              </w:rPr>
              <w:t>.</w:t>
            </w:r>
          </w:p>
          <w:p w14:paraId="702FD5EF" w14:textId="1E57257D" w:rsidR="001874D2" w:rsidRDefault="001874D2" w:rsidP="001E6C85">
            <w:pPr>
              <w:pStyle w:val="Prrafodelista"/>
              <w:widowControl w:val="0"/>
              <w:numPr>
                <w:ilvl w:val="0"/>
                <w:numId w:val="14"/>
              </w:numPr>
              <w:ind w:left="441"/>
              <w:jc w:val="both"/>
              <w:rPr>
                <w:rFonts w:ascii="Arial" w:hAnsi="Arial" w:cs="Arial"/>
                <w:sz w:val="20"/>
                <w:szCs w:val="20"/>
              </w:rPr>
            </w:pPr>
            <w:r w:rsidRPr="001874D2">
              <w:rPr>
                <w:rFonts w:ascii="Arial" w:hAnsi="Arial" w:cs="Arial"/>
                <w:sz w:val="20"/>
                <w:szCs w:val="20"/>
              </w:rPr>
              <w:t>1-2026-015956</w:t>
            </w:r>
            <w:r>
              <w:rPr>
                <w:rFonts w:ascii="Arial" w:hAnsi="Arial" w:cs="Arial"/>
                <w:sz w:val="20"/>
                <w:szCs w:val="20"/>
              </w:rPr>
              <w:t xml:space="preserve"> – Consorcio férreo Meta. </w:t>
            </w:r>
          </w:p>
          <w:p w14:paraId="4EA34FEC" w14:textId="78D577FB" w:rsidR="00EC0F8D" w:rsidRDefault="00EC0F8D" w:rsidP="001E6C85">
            <w:pPr>
              <w:pStyle w:val="Prrafodelista"/>
              <w:widowControl w:val="0"/>
              <w:numPr>
                <w:ilvl w:val="0"/>
                <w:numId w:val="14"/>
              </w:numPr>
              <w:ind w:left="441"/>
              <w:jc w:val="both"/>
              <w:rPr>
                <w:rFonts w:ascii="Arial" w:hAnsi="Arial" w:cs="Arial"/>
                <w:sz w:val="20"/>
                <w:szCs w:val="20"/>
              </w:rPr>
            </w:pPr>
            <w:r w:rsidRPr="00EC0F8D">
              <w:rPr>
                <w:rFonts w:ascii="Arial" w:hAnsi="Arial" w:cs="Arial"/>
                <w:sz w:val="20"/>
                <w:szCs w:val="20"/>
              </w:rPr>
              <w:t>1-2026-019364</w:t>
            </w:r>
            <w:r>
              <w:rPr>
                <w:rFonts w:ascii="Arial" w:hAnsi="Arial" w:cs="Arial"/>
                <w:sz w:val="20"/>
                <w:szCs w:val="20"/>
              </w:rPr>
              <w:t xml:space="preserve"> </w:t>
            </w:r>
            <w:r w:rsidR="003A3533">
              <w:rPr>
                <w:rFonts w:ascii="Arial" w:hAnsi="Arial" w:cs="Arial"/>
                <w:sz w:val="20"/>
                <w:szCs w:val="20"/>
              </w:rPr>
              <w:t>–</w:t>
            </w:r>
            <w:r w:rsidR="003A3533">
              <w:rPr>
                <w:rFonts w:ascii="Arial" w:hAnsi="Arial" w:cs="Arial"/>
                <w:sz w:val="20"/>
                <w:szCs w:val="20"/>
              </w:rPr>
              <w:t xml:space="preserve"> </w:t>
            </w:r>
            <w:r w:rsidR="003A3533" w:rsidRPr="003A3533">
              <w:rPr>
                <w:rFonts w:ascii="Arial" w:hAnsi="Arial" w:cs="Arial"/>
                <w:sz w:val="20"/>
                <w:szCs w:val="20"/>
              </w:rPr>
              <w:t>Santo Domingo, Antioquía</w:t>
            </w:r>
            <w:r w:rsidR="001E7199">
              <w:rPr>
                <w:rFonts w:ascii="Arial" w:hAnsi="Arial" w:cs="Arial"/>
                <w:sz w:val="20"/>
                <w:szCs w:val="20"/>
              </w:rPr>
              <w:t>.</w:t>
            </w:r>
          </w:p>
          <w:p w14:paraId="7FD0A305" w14:textId="0E4A18B3" w:rsidR="00230B74" w:rsidRPr="00B435FF" w:rsidRDefault="00230B74" w:rsidP="0066515B">
            <w:pPr>
              <w:pStyle w:val="Prrafodelista"/>
              <w:widowControl w:val="0"/>
              <w:ind w:left="441"/>
              <w:jc w:val="both"/>
              <w:rPr>
                <w:rFonts w:ascii="Arial" w:hAnsi="Arial" w:cs="Arial"/>
                <w:sz w:val="20"/>
                <w:szCs w:val="20"/>
              </w:rPr>
            </w:pPr>
          </w:p>
        </w:tc>
      </w:tr>
      <w:tr w:rsidR="00230B74" w:rsidRPr="00584E0B" w14:paraId="47C38C95" w14:textId="77777777" w:rsidTr="009820B5">
        <w:trPr>
          <w:trHeight w:val="293"/>
        </w:trPr>
        <w:tc>
          <w:tcPr>
            <w:tcW w:w="669" w:type="dxa"/>
            <w:vMerge/>
            <w:vAlign w:val="center"/>
            <w:hideMark/>
          </w:tcPr>
          <w:p w14:paraId="646C2AF2"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24B87B2E"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545A5173"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14B35ED0" w14:textId="77777777" w:rsidTr="009820B5">
        <w:trPr>
          <w:trHeight w:val="293"/>
        </w:trPr>
        <w:tc>
          <w:tcPr>
            <w:tcW w:w="669" w:type="dxa"/>
            <w:vMerge/>
            <w:vAlign w:val="center"/>
            <w:hideMark/>
          </w:tcPr>
          <w:p w14:paraId="33F50B51"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5ABFFE70"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1290EAA1"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2FCBD354" w14:textId="77777777" w:rsidTr="009820B5">
        <w:trPr>
          <w:trHeight w:val="293"/>
        </w:trPr>
        <w:tc>
          <w:tcPr>
            <w:tcW w:w="669" w:type="dxa"/>
            <w:vMerge w:val="restart"/>
            <w:shd w:val="clear" w:color="auto" w:fill="D9D9D9" w:themeFill="background1" w:themeFillShade="D9"/>
            <w:vAlign w:val="center"/>
            <w:hideMark/>
          </w:tcPr>
          <w:p w14:paraId="404903EA"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8</w:t>
            </w:r>
          </w:p>
        </w:tc>
        <w:tc>
          <w:tcPr>
            <w:tcW w:w="4880" w:type="dxa"/>
            <w:gridSpan w:val="9"/>
            <w:vMerge w:val="restart"/>
            <w:vAlign w:val="center"/>
          </w:tcPr>
          <w:p w14:paraId="4C28043E" w14:textId="6BAE4B57" w:rsidR="009820B5"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Las demás que resulten necesarias para la correcta ejecución del objeto contractual y que le sean asignadas por el Supervisor</w:t>
            </w:r>
          </w:p>
        </w:tc>
        <w:tc>
          <w:tcPr>
            <w:tcW w:w="5050" w:type="dxa"/>
            <w:gridSpan w:val="8"/>
            <w:vMerge w:val="restart"/>
            <w:vAlign w:val="center"/>
          </w:tcPr>
          <w:p w14:paraId="0FA85950" w14:textId="77777777" w:rsidR="00FB221C" w:rsidRPr="00584E0B" w:rsidRDefault="00FB221C" w:rsidP="00FB221C">
            <w:pPr>
              <w:widowControl w:val="0"/>
              <w:jc w:val="both"/>
              <w:rPr>
                <w:rFonts w:ascii="Arial" w:hAnsi="Arial" w:cs="Arial"/>
                <w:sz w:val="20"/>
                <w:szCs w:val="20"/>
              </w:rPr>
            </w:pPr>
          </w:p>
          <w:p w14:paraId="793ABC8D" w14:textId="761CB40B" w:rsidR="009C15E9" w:rsidRPr="00584E0B" w:rsidRDefault="004865CC" w:rsidP="009C15E9">
            <w:pPr>
              <w:widowControl w:val="0"/>
              <w:jc w:val="both"/>
              <w:rPr>
                <w:rFonts w:ascii="Arial" w:hAnsi="Arial" w:cs="Arial"/>
                <w:b/>
                <w:bCs/>
                <w:sz w:val="20"/>
                <w:szCs w:val="20"/>
              </w:rPr>
            </w:pPr>
            <w:r w:rsidRPr="00584E0B">
              <w:rPr>
                <w:rFonts w:ascii="Arial" w:hAnsi="Arial" w:cs="Arial"/>
                <w:b/>
                <w:bCs/>
                <w:sz w:val="20"/>
                <w:szCs w:val="20"/>
              </w:rPr>
              <w:t xml:space="preserve">Asistí a </w:t>
            </w:r>
            <w:r w:rsidR="00C0385B">
              <w:rPr>
                <w:rFonts w:ascii="Arial" w:hAnsi="Arial" w:cs="Arial"/>
                <w:b/>
                <w:bCs/>
                <w:sz w:val="20"/>
                <w:szCs w:val="20"/>
              </w:rPr>
              <w:t>1</w:t>
            </w:r>
            <w:r w:rsidR="00521243">
              <w:rPr>
                <w:rFonts w:ascii="Arial" w:hAnsi="Arial" w:cs="Arial"/>
                <w:b/>
                <w:bCs/>
                <w:sz w:val="20"/>
                <w:szCs w:val="20"/>
              </w:rPr>
              <w:t>7</w:t>
            </w:r>
            <w:r w:rsidRPr="00584E0B">
              <w:rPr>
                <w:rFonts w:ascii="Arial" w:hAnsi="Arial" w:cs="Arial"/>
                <w:b/>
                <w:bCs/>
                <w:sz w:val="20"/>
                <w:szCs w:val="20"/>
              </w:rPr>
              <w:t xml:space="preserve"> reuniones, que se describen a continuación: </w:t>
            </w:r>
          </w:p>
          <w:p w14:paraId="3B31F941" w14:textId="77777777" w:rsidR="00230B74" w:rsidRPr="00584E0B" w:rsidRDefault="00230B74" w:rsidP="00FD2A29">
            <w:pPr>
              <w:widowControl w:val="0"/>
              <w:jc w:val="both"/>
              <w:rPr>
                <w:rFonts w:ascii="Arial" w:hAnsi="Arial" w:cs="Arial"/>
                <w:sz w:val="20"/>
                <w:szCs w:val="20"/>
              </w:rPr>
            </w:pPr>
          </w:p>
          <w:p w14:paraId="073408A2" w14:textId="43A756E4" w:rsidR="00FD2A29" w:rsidRPr="00584E0B" w:rsidRDefault="00DD7243" w:rsidP="00FD2A29">
            <w:pPr>
              <w:widowControl w:val="0"/>
              <w:jc w:val="both"/>
              <w:rPr>
                <w:rFonts w:ascii="Arial" w:hAnsi="Arial" w:cs="Arial"/>
                <w:sz w:val="20"/>
                <w:szCs w:val="20"/>
              </w:rPr>
            </w:pPr>
            <w:r>
              <w:rPr>
                <w:rFonts w:ascii="Arial" w:hAnsi="Arial" w:cs="Arial"/>
                <w:sz w:val="20"/>
                <w:szCs w:val="20"/>
              </w:rPr>
              <w:t>05</w:t>
            </w:r>
            <w:r w:rsidR="00FD2A29" w:rsidRPr="00584E0B">
              <w:rPr>
                <w:rFonts w:ascii="Arial" w:hAnsi="Arial" w:cs="Arial"/>
                <w:sz w:val="20"/>
                <w:szCs w:val="20"/>
              </w:rPr>
              <w:t>-0</w:t>
            </w:r>
            <w:r>
              <w:rPr>
                <w:rFonts w:ascii="Arial" w:hAnsi="Arial" w:cs="Arial"/>
                <w:sz w:val="20"/>
                <w:szCs w:val="20"/>
              </w:rPr>
              <w:t>5</w:t>
            </w:r>
            <w:r w:rsidR="00FD2A29" w:rsidRPr="00584E0B">
              <w:rPr>
                <w:rFonts w:ascii="Arial" w:hAnsi="Arial" w:cs="Arial"/>
                <w:sz w:val="20"/>
                <w:szCs w:val="20"/>
              </w:rPr>
              <w:t xml:space="preserve">-2026: 1. </w:t>
            </w:r>
            <w:r w:rsidRPr="00DD7243">
              <w:rPr>
                <w:rFonts w:ascii="Arial" w:hAnsi="Arial" w:cs="Arial"/>
                <w:sz w:val="20"/>
                <w:szCs w:val="20"/>
              </w:rPr>
              <w:t>Revisión proceso fijación Tarifaria Ocensa Presencial</w:t>
            </w:r>
            <w:r w:rsidR="00B435FF" w:rsidRPr="00B435FF">
              <w:rPr>
                <w:rFonts w:ascii="Arial" w:hAnsi="Arial" w:cs="Arial"/>
                <w:sz w:val="20"/>
                <w:szCs w:val="20"/>
              </w:rPr>
              <w:t>.</w:t>
            </w:r>
          </w:p>
          <w:p w14:paraId="2F541FAD" w14:textId="77777777" w:rsidR="00FD2A29" w:rsidRPr="00584E0B" w:rsidRDefault="00FD2A29" w:rsidP="00FD2A29">
            <w:pPr>
              <w:widowControl w:val="0"/>
              <w:jc w:val="both"/>
              <w:rPr>
                <w:rFonts w:ascii="Arial" w:hAnsi="Arial" w:cs="Arial"/>
                <w:sz w:val="20"/>
                <w:szCs w:val="20"/>
              </w:rPr>
            </w:pPr>
          </w:p>
          <w:p w14:paraId="494FFD53" w14:textId="61556AD4" w:rsidR="00FD2A29" w:rsidRDefault="00D42EA5" w:rsidP="00FD2A29">
            <w:pPr>
              <w:widowControl w:val="0"/>
              <w:jc w:val="both"/>
              <w:rPr>
                <w:rFonts w:ascii="Arial" w:hAnsi="Arial" w:cs="Arial"/>
                <w:sz w:val="20"/>
                <w:szCs w:val="20"/>
              </w:rPr>
            </w:pPr>
            <w:r>
              <w:rPr>
                <w:rFonts w:ascii="Arial" w:hAnsi="Arial" w:cs="Arial"/>
                <w:sz w:val="20"/>
                <w:szCs w:val="20"/>
              </w:rPr>
              <w:t>08</w:t>
            </w:r>
            <w:r w:rsidR="00FD2A29" w:rsidRPr="00584E0B">
              <w:rPr>
                <w:rFonts w:ascii="Arial" w:hAnsi="Arial" w:cs="Arial"/>
                <w:sz w:val="20"/>
                <w:szCs w:val="20"/>
              </w:rPr>
              <w:t>-0</w:t>
            </w:r>
            <w:r>
              <w:rPr>
                <w:rFonts w:ascii="Arial" w:hAnsi="Arial" w:cs="Arial"/>
                <w:sz w:val="20"/>
                <w:szCs w:val="20"/>
              </w:rPr>
              <w:t>5</w:t>
            </w:r>
            <w:r w:rsidR="00FD2A29" w:rsidRPr="00584E0B">
              <w:rPr>
                <w:rFonts w:ascii="Arial" w:hAnsi="Arial" w:cs="Arial"/>
                <w:sz w:val="20"/>
                <w:szCs w:val="20"/>
              </w:rPr>
              <w:t>-2026:</w:t>
            </w:r>
            <w:r w:rsidR="00131AF2">
              <w:rPr>
                <w:rFonts w:ascii="Arial" w:hAnsi="Arial" w:cs="Arial"/>
                <w:sz w:val="20"/>
                <w:szCs w:val="20"/>
              </w:rPr>
              <w:t xml:space="preserve"> </w:t>
            </w:r>
            <w:r w:rsidR="00FD2A29" w:rsidRPr="00584E0B">
              <w:rPr>
                <w:rFonts w:ascii="Arial" w:hAnsi="Arial" w:cs="Arial"/>
                <w:sz w:val="20"/>
                <w:szCs w:val="20"/>
              </w:rPr>
              <w:t>1.</w:t>
            </w:r>
            <w:r w:rsidR="00C97780">
              <w:rPr>
                <w:rFonts w:ascii="Arial" w:hAnsi="Arial" w:cs="Arial"/>
                <w:sz w:val="20"/>
                <w:szCs w:val="20"/>
              </w:rPr>
              <w:t xml:space="preserve"> </w:t>
            </w:r>
            <w:r w:rsidRPr="00D42EA5">
              <w:rPr>
                <w:rFonts w:ascii="Arial" w:hAnsi="Arial" w:cs="Arial"/>
                <w:sz w:val="20"/>
                <w:szCs w:val="20"/>
              </w:rPr>
              <w:t>COMENTARIOS - METODOLOGÍA DE TRANSPORTE POR OLEODUCTOS</w:t>
            </w:r>
            <w:r w:rsidR="00C97780">
              <w:rPr>
                <w:rFonts w:ascii="Arial" w:hAnsi="Arial" w:cs="Arial"/>
                <w:sz w:val="20"/>
                <w:szCs w:val="20"/>
              </w:rPr>
              <w:t>.</w:t>
            </w:r>
          </w:p>
          <w:p w14:paraId="00EA2701" w14:textId="77777777" w:rsidR="001C69C2" w:rsidRDefault="001C69C2" w:rsidP="00FD2A29">
            <w:pPr>
              <w:widowControl w:val="0"/>
              <w:jc w:val="both"/>
              <w:rPr>
                <w:rFonts w:ascii="Arial" w:hAnsi="Arial" w:cs="Arial"/>
                <w:sz w:val="20"/>
                <w:szCs w:val="20"/>
              </w:rPr>
            </w:pPr>
          </w:p>
          <w:p w14:paraId="08FBE366" w14:textId="521C05C3" w:rsidR="001C69C2" w:rsidRDefault="001C69C2" w:rsidP="00FD2A29">
            <w:pPr>
              <w:widowControl w:val="0"/>
              <w:jc w:val="both"/>
              <w:rPr>
                <w:rFonts w:ascii="Arial" w:hAnsi="Arial" w:cs="Arial"/>
                <w:sz w:val="20"/>
                <w:szCs w:val="20"/>
              </w:rPr>
            </w:pPr>
            <w:r>
              <w:rPr>
                <w:rFonts w:ascii="Arial" w:hAnsi="Arial" w:cs="Arial"/>
                <w:sz w:val="20"/>
                <w:szCs w:val="20"/>
              </w:rPr>
              <w:t>12</w:t>
            </w:r>
            <w:r w:rsidR="00062F1C">
              <w:rPr>
                <w:rFonts w:ascii="Arial" w:hAnsi="Arial" w:cs="Arial"/>
                <w:sz w:val="20"/>
                <w:szCs w:val="20"/>
              </w:rPr>
              <w:t>-05-2026: 1. Comisión Pozos Colorados</w:t>
            </w:r>
            <w:r w:rsidR="00F74BE0">
              <w:rPr>
                <w:rFonts w:ascii="Arial" w:hAnsi="Arial" w:cs="Arial"/>
                <w:sz w:val="20"/>
                <w:szCs w:val="20"/>
              </w:rPr>
              <w:t xml:space="preserve"> -</w:t>
            </w:r>
            <w:r w:rsidR="001044BF">
              <w:rPr>
                <w:rFonts w:ascii="Arial" w:hAnsi="Arial" w:cs="Arial"/>
                <w:sz w:val="20"/>
                <w:szCs w:val="20"/>
              </w:rPr>
              <w:t xml:space="preserve"> </w:t>
            </w:r>
            <w:r w:rsidR="00F74BE0">
              <w:rPr>
                <w:rFonts w:ascii="Arial" w:hAnsi="Arial" w:cs="Arial"/>
                <w:sz w:val="20"/>
                <w:szCs w:val="20"/>
              </w:rPr>
              <w:t>PERP.</w:t>
            </w:r>
          </w:p>
          <w:p w14:paraId="53D6F8C2" w14:textId="77777777" w:rsidR="00062F1C" w:rsidRDefault="00062F1C" w:rsidP="00FD2A29">
            <w:pPr>
              <w:widowControl w:val="0"/>
              <w:jc w:val="both"/>
              <w:rPr>
                <w:rFonts w:ascii="Arial" w:hAnsi="Arial" w:cs="Arial"/>
                <w:sz w:val="20"/>
                <w:szCs w:val="20"/>
              </w:rPr>
            </w:pPr>
          </w:p>
          <w:p w14:paraId="6E7E778B" w14:textId="5B3D0C50" w:rsidR="00062F1C" w:rsidRPr="00584E0B" w:rsidRDefault="00062F1C" w:rsidP="00FD2A29">
            <w:pPr>
              <w:widowControl w:val="0"/>
              <w:jc w:val="both"/>
              <w:rPr>
                <w:rFonts w:ascii="Arial" w:hAnsi="Arial" w:cs="Arial"/>
                <w:sz w:val="20"/>
                <w:szCs w:val="20"/>
              </w:rPr>
            </w:pPr>
            <w:r>
              <w:rPr>
                <w:rFonts w:ascii="Arial" w:hAnsi="Arial" w:cs="Arial"/>
                <w:sz w:val="20"/>
                <w:szCs w:val="20"/>
              </w:rPr>
              <w:t>1</w:t>
            </w:r>
            <w:r>
              <w:rPr>
                <w:rFonts w:ascii="Arial" w:hAnsi="Arial" w:cs="Arial"/>
                <w:sz w:val="20"/>
                <w:szCs w:val="20"/>
              </w:rPr>
              <w:t>3</w:t>
            </w:r>
            <w:r>
              <w:rPr>
                <w:rFonts w:ascii="Arial" w:hAnsi="Arial" w:cs="Arial"/>
                <w:sz w:val="20"/>
                <w:szCs w:val="20"/>
              </w:rPr>
              <w:t xml:space="preserve">-05-2026: 1. </w:t>
            </w:r>
            <w:r w:rsidR="00663FDE" w:rsidRPr="00663FDE">
              <w:rPr>
                <w:rFonts w:ascii="Arial" w:hAnsi="Arial" w:cs="Arial"/>
                <w:sz w:val="20"/>
                <w:szCs w:val="20"/>
              </w:rPr>
              <w:t>Visita terminal marítimo y planta, revisión guías puertos alternos y exposición apoderamiento</w:t>
            </w:r>
            <w:r w:rsidR="001044BF">
              <w:rPr>
                <w:rFonts w:ascii="Arial" w:hAnsi="Arial" w:cs="Arial"/>
                <w:sz w:val="20"/>
                <w:szCs w:val="20"/>
              </w:rPr>
              <w:t>.</w:t>
            </w:r>
          </w:p>
          <w:p w14:paraId="1CB63774" w14:textId="77777777" w:rsidR="00FD2A29" w:rsidRPr="00584E0B" w:rsidRDefault="00FD2A29" w:rsidP="00FD2A29">
            <w:pPr>
              <w:widowControl w:val="0"/>
              <w:jc w:val="both"/>
              <w:rPr>
                <w:rFonts w:ascii="Arial" w:hAnsi="Arial" w:cs="Arial"/>
                <w:sz w:val="20"/>
                <w:szCs w:val="20"/>
              </w:rPr>
            </w:pPr>
          </w:p>
          <w:p w14:paraId="157A144A" w14:textId="5FE19637" w:rsidR="00FD2A29" w:rsidRDefault="00617189" w:rsidP="00FD2A29">
            <w:pPr>
              <w:widowControl w:val="0"/>
              <w:jc w:val="both"/>
              <w:rPr>
                <w:rFonts w:ascii="Arial" w:hAnsi="Arial" w:cs="Arial"/>
                <w:sz w:val="20"/>
                <w:szCs w:val="20"/>
              </w:rPr>
            </w:pPr>
            <w:r>
              <w:rPr>
                <w:rFonts w:ascii="Arial" w:hAnsi="Arial" w:cs="Arial"/>
                <w:sz w:val="20"/>
                <w:szCs w:val="20"/>
              </w:rPr>
              <w:t>14</w:t>
            </w:r>
            <w:r w:rsidR="00FD2A29" w:rsidRPr="00584E0B">
              <w:rPr>
                <w:rFonts w:ascii="Arial" w:hAnsi="Arial" w:cs="Arial"/>
                <w:sz w:val="20"/>
                <w:szCs w:val="20"/>
              </w:rPr>
              <w:t>-0</w:t>
            </w:r>
            <w:r w:rsidR="00D00FF6">
              <w:rPr>
                <w:rFonts w:ascii="Arial" w:hAnsi="Arial" w:cs="Arial"/>
                <w:sz w:val="20"/>
                <w:szCs w:val="20"/>
              </w:rPr>
              <w:t>5</w:t>
            </w:r>
            <w:r w:rsidR="00FD2A29" w:rsidRPr="00584E0B">
              <w:rPr>
                <w:rFonts w:ascii="Arial" w:hAnsi="Arial" w:cs="Arial"/>
                <w:sz w:val="20"/>
                <w:szCs w:val="20"/>
              </w:rPr>
              <w:t>-2026:</w:t>
            </w:r>
            <w:r w:rsidR="00D00FF6">
              <w:rPr>
                <w:rFonts w:ascii="Arial" w:hAnsi="Arial" w:cs="Arial"/>
                <w:sz w:val="20"/>
                <w:szCs w:val="20"/>
              </w:rPr>
              <w:t xml:space="preserve"> </w:t>
            </w:r>
            <w:r w:rsidR="00FD2A29" w:rsidRPr="00584E0B">
              <w:rPr>
                <w:rFonts w:ascii="Arial" w:hAnsi="Arial" w:cs="Arial"/>
                <w:sz w:val="20"/>
                <w:szCs w:val="20"/>
              </w:rPr>
              <w:t>1.</w:t>
            </w:r>
            <w:r w:rsidR="00B435FF">
              <w:t xml:space="preserve"> </w:t>
            </w:r>
            <w:r w:rsidR="00D00FF6" w:rsidRPr="00D00FF6">
              <w:rPr>
                <w:rFonts w:ascii="Arial" w:hAnsi="Arial" w:cs="Arial"/>
                <w:sz w:val="20"/>
                <w:szCs w:val="20"/>
              </w:rPr>
              <w:t>CORRECCION RESOLUCION ORDENA PAGO TGI</w:t>
            </w:r>
            <w:r w:rsidR="00FD2A29" w:rsidRPr="00584E0B">
              <w:rPr>
                <w:rFonts w:ascii="Arial" w:hAnsi="Arial" w:cs="Arial"/>
                <w:sz w:val="20"/>
                <w:szCs w:val="20"/>
              </w:rPr>
              <w:t>.</w:t>
            </w:r>
            <w:r w:rsidR="00B435FF">
              <w:rPr>
                <w:rFonts w:ascii="Arial" w:hAnsi="Arial" w:cs="Arial"/>
                <w:sz w:val="20"/>
                <w:szCs w:val="20"/>
              </w:rPr>
              <w:t xml:space="preserve"> 2. </w:t>
            </w:r>
            <w:r w:rsidR="00D00FF6" w:rsidRPr="00D00FF6">
              <w:rPr>
                <w:rFonts w:ascii="Arial" w:hAnsi="Arial" w:cs="Arial"/>
                <w:sz w:val="20"/>
                <w:szCs w:val="20"/>
              </w:rPr>
              <w:t>REVISIÓN - REGULACIÓN DE RECONVERSIÓN DE DUCTOS</w:t>
            </w:r>
            <w:r w:rsidR="0061343C">
              <w:rPr>
                <w:rFonts w:ascii="Arial" w:hAnsi="Arial" w:cs="Arial"/>
                <w:sz w:val="20"/>
                <w:szCs w:val="20"/>
              </w:rPr>
              <w:t>.</w:t>
            </w:r>
          </w:p>
          <w:p w14:paraId="076928BD" w14:textId="77777777" w:rsidR="00FD2A29" w:rsidRPr="00584E0B" w:rsidRDefault="00FD2A29" w:rsidP="00FD2A29">
            <w:pPr>
              <w:widowControl w:val="0"/>
              <w:jc w:val="both"/>
              <w:rPr>
                <w:rFonts w:ascii="Arial" w:hAnsi="Arial" w:cs="Arial"/>
                <w:sz w:val="20"/>
                <w:szCs w:val="20"/>
              </w:rPr>
            </w:pPr>
          </w:p>
          <w:p w14:paraId="684C8392" w14:textId="2582C4F1" w:rsidR="00FD2A29" w:rsidRPr="00584E0B" w:rsidRDefault="00FB3661" w:rsidP="00FD2A29">
            <w:pPr>
              <w:widowControl w:val="0"/>
              <w:jc w:val="both"/>
              <w:rPr>
                <w:rFonts w:ascii="Arial" w:hAnsi="Arial" w:cs="Arial"/>
                <w:sz w:val="20"/>
                <w:szCs w:val="20"/>
              </w:rPr>
            </w:pPr>
            <w:r>
              <w:rPr>
                <w:rFonts w:ascii="Arial" w:hAnsi="Arial" w:cs="Arial"/>
                <w:sz w:val="20"/>
                <w:szCs w:val="20"/>
              </w:rPr>
              <w:t>15</w:t>
            </w:r>
            <w:r w:rsidR="00FD2A29" w:rsidRPr="00584E0B">
              <w:rPr>
                <w:rFonts w:ascii="Arial" w:hAnsi="Arial" w:cs="Arial"/>
                <w:sz w:val="20"/>
                <w:szCs w:val="20"/>
              </w:rPr>
              <w:t>-0</w:t>
            </w:r>
            <w:r w:rsidR="00977459">
              <w:rPr>
                <w:rFonts w:ascii="Arial" w:hAnsi="Arial" w:cs="Arial"/>
                <w:sz w:val="20"/>
                <w:szCs w:val="20"/>
              </w:rPr>
              <w:t>5</w:t>
            </w:r>
            <w:r w:rsidR="00FD2A29" w:rsidRPr="00584E0B">
              <w:rPr>
                <w:rFonts w:ascii="Arial" w:hAnsi="Arial" w:cs="Arial"/>
                <w:sz w:val="20"/>
                <w:szCs w:val="20"/>
              </w:rPr>
              <w:t xml:space="preserve">-2026: 1. </w:t>
            </w:r>
            <w:r w:rsidR="00977459" w:rsidRPr="00977459">
              <w:rPr>
                <w:rFonts w:ascii="Arial" w:hAnsi="Arial" w:cs="Arial"/>
                <w:sz w:val="20"/>
                <w:szCs w:val="20"/>
              </w:rPr>
              <w:t>COMENTARIOS - METODOLOGÍA DE TRANSPORTE POR OLEODUCTOS</w:t>
            </w:r>
            <w:r w:rsidR="00BE5347">
              <w:rPr>
                <w:rFonts w:ascii="Arial" w:hAnsi="Arial" w:cs="Arial"/>
                <w:sz w:val="20"/>
                <w:szCs w:val="20"/>
              </w:rPr>
              <w:t>.</w:t>
            </w:r>
            <w:r>
              <w:rPr>
                <w:rFonts w:ascii="Arial" w:hAnsi="Arial" w:cs="Arial"/>
                <w:sz w:val="20"/>
                <w:szCs w:val="20"/>
              </w:rPr>
              <w:t xml:space="preserve"> </w:t>
            </w:r>
          </w:p>
          <w:p w14:paraId="5A60589F" w14:textId="77777777" w:rsidR="00FD2A29" w:rsidRPr="00584E0B" w:rsidRDefault="00FD2A29" w:rsidP="00FD2A29">
            <w:pPr>
              <w:widowControl w:val="0"/>
              <w:jc w:val="both"/>
              <w:rPr>
                <w:rFonts w:ascii="Arial" w:hAnsi="Arial" w:cs="Arial"/>
                <w:sz w:val="20"/>
                <w:szCs w:val="20"/>
              </w:rPr>
            </w:pPr>
          </w:p>
          <w:p w14:paraId="3D34AAC5" w14:textId="0FA07647" w:rsidR="00FD2A29" w:rsidRDefault="00DC1F3C" w:rsidP="00FD2A29">
            <w:pPr>
              <w:widowControl w:val="0"/>
              <w:jc w:val="both"/>
              <w:rPr>
                <w:rFonts w:ascii="Arial" w:hAnsi="Arial" w:cs="Arial"/>
                <w:sz w:val="20"/>
                <w:szCs w:val="20"/>
              </w:rPr>
            </w:pPr>
            <w:r>
              <w:rPr>
                <w:rFonts w:ascii="Arial" w:hAnsi="Arial" w:cs="Arial"/>
                <w:sz w:val="20"/>
                <w:szCs w:val="20"/>
              </w:rPr>
              <w:lastRenderedPageBreak/>
              <w:t>1</w:t>
            </w:r>
            <w:r w:rsidR="00977459">
              <w:rPr>
                <w:rFonts w:ascii="Arial" w:hAnsi="Arial" w:cs="Arial"/>
                <w:sz w:val="20"/>
                <w:szCs w:val="20"/>
              </w:rPr>
              <w:t>9</w:t>
            </w:r>
            <w:r w:rsidR="00FD2A29" w:rsidRPr="00584E0B">
              <w:rPr>
                <w:rFonts w:ascii="Arial" w:hAnsi="Arial" w:cs="Arial"/>
                <w:sz w:val="20"/>
                <w:szCs w:val="20"/>
              </w:rPr>
              <w:t>-0</w:t>
            </w:r>
            <w:r w:rsidR="00977459">
              <w:rPr>
                <w:rFonts w:ascii="Arial" w:hAnsi="Arial" w:cs="Arial"/>
                <w:sz w:val="20"/>
                <w:szCs w:val="20"/>
              </w:rPr>
              <w:t>5</w:t>
            </w:r>
            <w:r w:rsidR="00FD2A29" w:rsidRPr="00584E0B">
              <w:rPr>
                <w:rFonts w:ascii="Arial" w:hAnsi="Arial" w:cs="Arial"/>
                <w:sz w:val="20"/>
                <w:szCs w:val="20"/>
              </w:rPr>
              <w:t xml:space="preserve">-2026. 1. </w:t>
            </w:r>
            <w:r w:rsidR="00977459" w:rsidRPr="00977459">
              <w:rPr>
                <w:rFonts w:ascii="Arial" w:hAnsi="Arial" w:cs="Arial"/>
                <w:sz w:val="20"/>
                <w:szCs w:val="20"/>
              </w:rPr>
              <w:t>Insumo tutela</w:t>
            </w:r>
            <w:r w:rsidR="00724CFF">
              <w:rPr>
                <w:rFonts w:ascii="Arial" w:hAnsi="Arial" w:cs="Arial"/>
                <w:sz w:val="20"/>
                <w:szCs w:val="20"/>
              </w:rPr>
              <w:t xml:space="preserve"> riesgo electromagnético férreo</w:t>
            </w:r>
            <w:r w:rsidR="00B435FF" w:rsidRPr="00094985">
              <w:rPr>
                <w:rFonts w:ascii="Arial" w:hAnsi="Arial" w:cs="Arial"/>
                <w:sz w:val="20"/>
                <w:szCs w:val="20"/>
              </w:rPr>
              <w:t>.</w:t>
            </w:r>
            <w:r w:rsidR="00094985" w:rsidRPr="00094985">
              <w:rPr>
                <w:rFonts w:ascii="Arial" w:hAnsi="Arial" w:cs="Arial"/>
                <w:sz w:val="20"/>
                <w:szCs w:val="20"/>
              </w:rPr>
              <w:t xml:space="preserve"> </w:t>
            </w:r>
          </w:p>
          <w:p w14:paraId="009806F3" w14:textId="77777777" w:rsidR="00FD2A29" w:rsidRPr="00584E0B" w:rsidRDefault="00FD2A29" w:rsidP="00FD2A29">
            <w:pPr>
              <w:widowControl w:val="0"/>
              <w:jc w:val="both"/>
              <w:rPr>
                <w:rFonts w:ascii="Arial" w:hAnsi="Arial" w:cs="Arial"/>
                <w:sz w:val="20"/>
                <w:szCs w:val="20"/>
              </w:rPr>
            </w:pPr>
          </w:p>
          <w:p w14:paraId="74F472F4" w14:textId="52E29DC4" w:rsidR="00FD2A29" w:rsidRDefault="00B435FF" w:rsidP="00FD2A29">
            <w:pPr>
              <w:widowControl w:val="0"/>
              <w:jc w:val="both"/>
              <w:rPr>
                <w:rFonts w:ascii="Arial" w:hAnsi="Arial" w:cs="Arial"/>
                <w:sz w:val="20"/>
                <w:szCs w:val="20"/>
              </w:rPr>
            </w:pPr>
            <w:r>
              <w:rPr>
                <w:rFonts w:ascii="Arial" w:hAnsi="Arial" w:cs="Arial"/>
                <w:sz w:val="20"/>
                <w:szCs w:val="20"/>
              </w:rPr>
              <w:t>20</w:t>
            </w:r>
            <w:r w:rsidR="00FD2A29" w:rsidRPr="00584E0B">
              <w:rPr>
                <w:rFonts w:ascii="Arial" w:hAnsi="Arial" w:cs="Arial"/>
                <w:sz w:val="20"/>
                <w:szCs w:val="20"/>
              </w:rPr>
              <w:t>-0</w:t>
            </w:r>
            <w:r w:rsidR="00203F95">
              <w:rPr>
                <w:rFonts w:ascii="Arial" w:hAnsi="Arial" w:cs="Arial"/>
                <w:sz w:val="20"/>
                <w:szCs w:val="20"/>
              </w:rPr>
              <w:t>5</w:t>
            </w:r>
            <w:r w:rsidR="00FD2A29" w:rsidRPr="00584E0B">
              <w:rPr>
                <w:rFonts w:ascii="Arial" w:hAnsi="Arial" w:cs="Arial"/>
                <w:sz w:val="20"/>
                <w:szCs w:val="20"/>
              </w:rPr>
              <w:t xml:space="preserve">-2026: 1. </w:t>
            </w:r>
            <w:r w:rsidR="00203F95" w:rsidRPr="00203F95">
              <w:rPr>
                <w:rFonts w:ascii="Arial" w:hAnsi="Arial" w:cs="Arial"/>
                <w:sz w:val="20"/>
                <w:szCs w:val="20"/>
              </w:rPr>
              <w:t>REUNIÓN - RESPUESTA COMENTARIOS PROYECTO DE RESOLUCIÓN CONVERSIÓN DE DUCTOS</w:t>
            </w:r>
            <w:r w:rsidR="00501C76">
              <w:rPr>
                <w:rFonts w:ascii="Arial" w:hAnsi="Arial" w:cs="Arial"/>
                <w:sz w:val="20"/>
                <w:szCs w:val="20"/>
              </w:rPr>
              <w:t>.</w:t>
            </w:r>
          </w:p>
          <w:p w14:paraId="4BECEB68" w14:textId="77777777" w:rsidR="00B435FF" w:rsidRPr="00584E0B" w:rsidRDefault="00B435FF" w:rsidP="00FD2A29">
            <w:pPr>
              <w:widowControl w:val="0"/>
              <w:jc w:val="both"/>
              <w:rPr>
                <w:rFonts w:ascii="Arial" w:hAnsi="Arial" w:cs="Arial"/>
                <w:sz w:val="20"/>
                <w:szCs w:val="20"/>
              </w:rPr>
            </w:pPr>
          </w:p>
          <w:p w14:paraId="60EAFF90" w14:textId="36CBDF4C" w:rsidR="00FD2A29" w:rsidRPr="00584E0B" w:rsidRDefault="00FD2A29" w:rsidP="00FD2A29">
            <w:pPr>
              <w:widowControl w:val="0"/>
              <w:jc w:val="both"/>
              <w:rPr>
                <w:rFonts w:ascii="Arial" w:hAnsi="Arial" w:cs="Arial"/>
                <w:sz w:val="20"/>
                <w:szCs w:val="20"/>
              </w:rPr>
            </w:pPr>
            <w:r w:rsidRPr="00584E0B">
              <w:rPr>
                <w:rFonts w:ascii="Arial" w:hAnsi="Arial" w:cs="Arial"/>
                <w:sz w:val="20"/>
                <w:szCs w:val="20"/>
              </w:rPr>
              <w:t>2</w:t>
            </w:r>
            <w:r w:rsidR="00A44913">
              <w:rPr>
                <w:rFonts w:ascii="Arial" w:hAnsi="Arial" w:cs="Arial"/>
                <w:sz w:val="20"/>
                <w:szCs w:val="20"/>
              </w:rPr>
              <w:t>1</w:t>
            </w:r>
            <w:r w:rsidRPr="00584E0B">
              <w:rPr>
                <w:rFonts w:ascii="Arial" w:hAnsi="Arial" w:cs="Arial"/>
                <w:sz w:val="20"/>
                <w:szCs w:val="20"/>
              </w:rPr>
              <w:t>-0</w:t>
            </w:r>
            <w:r w:rsidR="00A44913">
              <w:rPr>
                <w:rFonts w:ascii="Arial" w:hAnsi="Arial" w:cs="Arial"/>
                <w:sz w:val="20"/>
                <w:szCs w:val="20"/>
              </w:rPr>
              <w:t>5</w:t>
            </w:r>
            <w:r w:rsidRPr="00584E0B">
              <w:rPr>
                <w:rFonts w:ascii="Arial" w:hAnsi="Arial" w:cs="Arial"/>
                <w:sz w:val="20"/>
                <w:szCs w:val="20"/>
              </w:rPr>
              <w:t xml:space="preserve">-2026: 1. </w:t>
            </w:r>
            <w:r w:rsidR="00A44913" w:rsidRPr="00A44913">
              <w:rPr>
                <w:rFonts w:ascii="Arial" w:hAnsi="Arial" w:cs="Arial"/>
                <w:sz w:val="20"/>
                <w:szCs w:val="20"/>
              </w:rPr>
              <w:t>REUNION JUR</w:t>
            </w:r>
            <w:r w:rsidR="00A44913">
              <w:rPr>
                <w:rFonts w:ascii="Arial" w:hAnsi="Arial" w:cs="Arial"/>
                <w:sz w:val="20"/>
                <w:szCs w:val="20"/>
              </w:rPr>
              <w:t>Í</w:t>
            </w:r>
            <w:r w:rsidR="00A44913" w:rsidRPr="00A44913">
              <w:rPr>
                <w:rFonts w:ascii="Arial" w:hAnsi="Arial" w:cs="Arial"/>
                <w:sz w:val="20"/>
                <w:szCs w:val="20"/>
              </w:rPr>
              <w:t>DICA PARA REVISION DE RADICADO 1-2026-015956</w:t>
            </w:r>
            <w:r w:rsidR="00B435FF">
              <w:rPr>
                <w:rFonts w:ascii="Arial" w:hAnsi="Arial" w:cs="Arial"/>
                <w:sz w:val="20"/>
                <w:szCs w:val="20"/>
              </w:rPr>
              <w:t>.</w:t>
            </w:r>
            <w:r w:rsidR="00CC3589">
              <w:rPr>
                <w:rFonts w:ascii="Arial" w:hAnsi="Arial" w:cs="Arial"/>
                <w:sz w:val="20"/>
                <w:szCs w:val="20"/>
              </w:rPr>
              <w:t xml:space="preserve"> 2. </w:t>
            </w:r>
            <w:r w:rsidR="00521243">
              <w:rPr>
                <w:rFonts w:ascii="Arial" w:hAnsi="Arial" w:cs="Arial"/>
                <w:sz w:val="20"/>
                <w:szCs w:val="20"/>
              </w:rPr>
              <w:t>Capacitación</w:t>
            </w:r>
            <w:r w:rsidR="00CC3589">
              <w:rPr>
                <w:rFonts w:ascii="Arial" w:hAnsi="Arial" w:cs="Arial"/>
                <w:sz w:val="20"/>
                <w:szCs w:val="20"/>
              </w:rPr>
              <w:t xml:space="preserve"> formulario abogacía </w:t>
            </w:r>
            <w:r w:rsidR="00521243">
              <w:rPr>
                <w:rFonts w:ascii="Arial" w:hAnsi="Arial" w:cs="Arial"/>
                <w:sz w:val="20"/>
                <w:szCs w:val="20"/>
              </w:rPr>
              <w:t>SIC.</w:t>
            </w:r>
          </w:p>
          <w:p w14:paraId="325B1A25" w14:textId="77777777" w:rsidR="00FD2A29" w:rsidRPr="00584E0B" w:rsidRDefault="00FD2A29" w:rsidP="00FD2A29">
            <w:pPr>
              <w:widowControl w:val="0"/>
              <w:jc w:val="both"/>
              <w:rPr>
                <w:rFonts w:ascii="Arial" w:hAnsi="Arial" w:cs="Arial"/>
                <w:sz w:val="20"/>
                <w:szCs w:val="20"/>
              </w:rPr>
            </w:pPr>
          </w:p>
          <w:p w14:paraId="6C06C751" w14:textId="506E77E9" w:rsidR="00FD2A29" w:rsidRPr="00584E0B" w:rsidRDefault="00FD2A29" w:rsidP="00FD2A29">
            <w:pPr>
              <w:widowControl w:val="0"/>
              <w:jc w:val="both"/>
              <w:rPr>
                <w:rFonts w:ascii="Arial" w:hAnsi="Arial" w:cs="Arial"/>
                <w:sz w:val="20"/>
                <w:szCs w:val="20"/>
              </w:rPr>
            </w:pPr>
            <w:r w:rsidRPr="00584E0B">
              <w:rPr>
                <w:rFonts w:ascii="Arial" w:hAnsi="Arial" w:cs="Arial"/>
                <w:sz w:val="20"/>
                <w:szCs w:val="20"/>
              </w:rPr>
              <w:t>2</w:t>
            </w:r>
            <w:r w:rsidR="00E6632E">
              <w:rPr>
                <w:rFonts w:ascii="Arial" w:hAnsi="Arial" w:cs="Arial"/>
                <w:sz w:val="20"/>
                <w:szCs w:val="20"/>
              </w:rPr>
              <w:t>2</w:t>
            </w:r>
            <w:r w:rsidRPr="00584E0B">
              <w:rPr>
                <w:rFonts w:ascii="Arial" w:hAnsi="Arial" w:cs="Arial"/>
                <w:sz w:val="20"/>
                <w:szCs w:val="20"/>
              </w:rPr>
              <w:t>-0</w:t>
            </w:r>
            <w:r w:rsidR="00E6632E">
              <w:rPr>
                <w:rFonts w:ascii="Arial" w:hAnsi="Arial" w:cs="Arial"/>
                <w:sz w:val="20"/>
                <w:szCs w:val="20"/>
              </w:rPr>
              <w:t>5</w:t>
            </w:r>
            <w:r w:rsidRPr="00584E0B">
              <w:rPr>
                <w:rFonts w:ascii="Arial" w:hAnsi="Arial" w:cs="Arial"/>
                <w:sz w:val="20"/>
                <w:szCs w:val="20"/>
              </w:rPr>
              <w:t>-2026: 1.</w:t>
            </w:r>
            <w:r w:rsidR="00E6632E">
              <w:rPr>
                <w:rFonts w:ascii="Arial" w:hAnsi="Arial" w:cs="Arial"/>
                <w:sz w:val="20"/>
                <w:szCs w:val="20"/>
              </w:rPr>
              <w:t xml:space="preserve"> </w:t>
            </w:r>
            <w:r w:rsidR="00E6632E" w:rsidRPr="00E6632E">
              <w:rPr>
                <w:rFonts w:ascii="Arial" w:hAnsi="Arial" w:cs="Arial"/>
                <w:sz w:val="20"/>
                <w:szCs w:val="20"/>
              </w:rPr>
              <w:t>Reunión Presencial CREG - Proceso Auditoria Metodología CRD Ocensa</w:t>
            </w:r>
            <w:r w:rsidR="00E6632E">
              <w:rPr>
                <w:rFonts w:ascii="Arial" w:hAnsi="Arial" w:cs="Arial"/>
                <w:sz w:val="20"/>
                <w:szCs w:val="20"/>
              </w:rPr>
              <w:t>.</w:t>
            </w:r>
          </w:p>
          <w:p w14:paraId="5B197260" w14:textId="77777777" w:rsidR="00FD2A29" w:rsidRPr="00584E0B" w:rsidRDefault="00FD2A29" w:rsidP="00FD2A29">
            <w:pPr>
              <w:widowControl w:val="0"/>
              <w:jc w:val="both"/>
              <w:rPr>
                <w:rFonts w:ascii="Arial" w:hAnsi="Arial" w:cs="Arial"/>
                <w:sz w:val="20"/>
                <w:szCs w:val="20"/>
              </w:rPr>
            </w:pPr>
          </w:p>
          <w:p w14:paraId="7A45A1C4" w14:textId="62B4D638" w:rsidR="00FD2A29" w:rsidRPr="00584E0B" w:rsidRDefault="00FF24E6" w:rsidP="00FD2A29">
            <w:pPr>
              <w:widowControl w:val="0"/>
              <w:jc w:val="both"/>
              <w:rPr>
                <w:rFonts w:ascii="Arial" w:hAnsi="Arial" w:cs="Arial"/>
                <w:sz w:val="20"/>
                <w:szCs w:val="20"/>
              </w:rPr>
            </w:pPr>
            <w:r w:rsidRPr="00FF24E6">
              <w:rPr>
                <w:rFonts w:ascii="Arial" w:hAnsi="Arial" w:cs="Arial"/>
                <w:sz w:val="20"/>
                <w:szCs w:val="20"/>
              </w:rPr>
              <w:t>2</w:t>
            </w:r>
            <w:r w:rsidR="002E17CA">
              <w:rPr>
                <w:rFonts w:ascii="Arial" w:hAnsi="Arial" w:cs="Arial"/>
                <w:sz w:val="20"/>
                <w:szCs w:val="20"/>
              </w:rPr>
              <w:t>5</w:t>
            </w:r>
            <w:r w:rsidRPr="00FF24E6">
              <w:rPr>
                <w:rFonts w:ascii="Arial" w:hAnsi="Arial" w:cs="Arial"/>
                <w:sz w:val="20"/>
                <w:szCs w:val="20"/>
              </w:rPr>
              <w:t>-0</w:t>
            </w:r>
            <w:r w:rsidR="002E17CA">
              <w:rPr>
                <w:rFonts w:ascii="Arial" w:hAnsi="Arial" w:cs="Arial"/>
                <w:sz w:val="20"/>
                <w:szCs w:val="20"/>
              </w:rPr>
              <w:t>5</w:t>
            </w:r>
            <w:r w:rsidRPr="00FF24E6">
              <w:rPr>
                <w:rFonts w:ascii="Arial" w:hAnsi="Arial" w:cs="Arial"/>
                <w:sz w:val="20"/>
                <w:szCs w:val="20"/>
              </w:rPr>
              <w:t xml:space="preserve">-2026: 1. </w:t>
            </w:r>
            <w:r w:rsidR="002E17CA" w:rsidRPr="002E17CA">
              <w:rPr>
                <w:rFonts w:ascii="Arial" w:hAnsi="Arial" w:cs="Arial"/>
                <w:sz w:val="20"/>
                <w:szCs w:val="20"/>
              </w:rPr>
              <w:t>RESPUESTA OCENSA</w:t>
            </w:r>
            <w:r w:rsidR="002E17CA">
              <w:rPr>
                <w:rFonts w:ascii="Arial" w:hAnsi="Arial" w:cs="Arial"/>
                <w:sz w:val="20"/>
                <w:szCs w:val="20"/>
              </w:rPr>
              <w:t>.</w:t>
            </w:r>
          </w:p>
          <w:p w14:paraId="0E052D5F" w14:textId="77777777" w:rsidR="004D05BF" w:rsidRDefault="004D05BF" w:rsidP="00B435FF">
            <w:pPr>
              <w:widowControl w:val="0"/>
              <w:jc w:val="both"/>
              <w:rPr>
                <w:rFonts w:ascii="Arial" w:hAnsi="Arial" w:cs="Arial"/>
                <w:sz w:val="20"/>
                <w:szCs w:val="20"/>
              </w:rPr>
            </w:pPr>
          </w:p>
          <w:p w14:paraId="4A399F5E" w14:textId="22CFE184" w:rsidR="00FD2A29" w:rsidRDefault="004D05BF" w:rsidP="00B435FF">
            <w:pPr>
              <w:widowControl w:val="0"/>
              <w:jc w:val="both"/>
              <w:rPr>
                <w:rFonts w:ascii="Arial" w:hAnsi="Arial" w:cs="Arial"/>
                <w:sz w:val="20"/>
                <w:szCs w:val="20"/>
              </w:rPr>
            </w:pPr>
            <w:r>
              <w:rPr>
                <w:rFonts w:ascii="Arial" w:hAnsi="Arial" w:cs="Arial"/>
                <w:sz w:val="20"/>
                <w:szCs w:val="20"/>
              </w:rPr>
              <w:t>2</w:t>
            </w:r>
            <w:r w:rsidR="00724CFF">
              <w:rPr>
                <w:rFonts w:ascii="Arial" w:hAnsi="Arial" w:cs="Arial"/>
                <w:sz w:val="20"/>
                <w:szCs w:val="20"/>
              </w:rPr>
              <w:t>6</w:t>
            </w:r>
            <w:r w:rsidR="005B2029" w:rsidRPr="005B2029">
              <w:rPr>
                <w:rFonts w:ascii="Arial" w:hAnsi="Arial" w:cs="Arial"/>
                <w:sz w:val="20"/>
                <w:szCs w:val="20"/>
              </w:rPr>
              <w:t>-0</w:t>
            </w:r>
            <w:r w:rsidR="00724CFF">
              <w:rPr>
                <w:rFonts w:ascii="Arial" w:hAnsi="Arial" w:cs="Arial"/>
                <w:sz w:val="20"/>
                <w:szCs w:val="20"/>
              </w:rPr>
              <w:t>5</w:t>
            </w:r>
            <w:r w:rsidR="005B2029" w:rsidRPr="005B2029">
              <w:rPr>
                <w:rFonts w:ascii="Arial" w:hAnsi="Arial" w:cs="Arial"/>
                <w:sz w:val="20"/>
                <w:szCs w:val="20"/>
              </w:rPr>
              <w:t xml:space="preserve">-2026: 1. </w:t>
            </w:r>
            <w:r w:rsidR="00724CFF" w:rsidRPr="00724CFF">
              <w:rPr>
                <w:rFonts w:ascii="Arial" w:hAnsi="Arial" w:cs="Arial"/>
                <w:sz w:val="20"/>
                <w:szCs w:val="20"/>
              </w:rPr>
              <w:t>Insumo tutela Florian</w:t>
            </w:r>
            <w:r w:rsidR="005B2029" w:rsidRPr="005B2029">
              <w:rPr>
                <w:rFonts w:ascii="Arial" w:hAnsi="Arial" w:cs="Arial"/>
                <w:sz w:val="20"/>
                <w:szCs w:val="20"/>
              </w:rPr>
              <w:t xml:space="preserve">. </w:t>
            </w:r>
          </w:p>
          <w:p w14:paraId="6697BFC3" w14:textId="77777777" w:rsidR="00696E39" w:rsidRDefault="00696E39" w:rsidP="00B435FF">
            <w:pPr>
              <w:widowControl w:val="0"/>
              <w:jc w:val="both"/>
              <w:rPr>
                <w:rFonts w:ascii="Arial" w:hAnsi="Arial" w:cs="Arial"/>
                <w:sz w:val="20"/>
                <w:szCs w:val="20"/>
              </w:rPr>
            </w:pPr>
          </w:p>
          <w:p w14:paraId="374D2294" w14:textId="0FDB4703" w:rsidR="00CE20E4" w:rsidRDefault="00CE20E4" w:rsidP="00B435FF">
            <w:pPr>
              <w:widowControl w:val="0"/>
              <w:jc w:val="both"/>
              <w:rPr>
                <w:rFonts w:ascii="Arial" w:hAnsi="Arial" w:cs="Arial"/>
                <w:sz w:val="20"/>
                <w:szCs w:val="20"/>
              </w:rPr>
            </w:pPr>
            <w:r>
              <w:rPr>
                <w:rFonts w:ascii="Arial" w:hAnsi="Arial" w:cs="Arial"/>
                <w:sz w:val="20"/>
                <w:szCs w:val="20"/>
              </w:rPr>
              <w:t>2</w:t>
            </w:r>
            <w:r w:rsidR="002835C8">
              <w:rPr>
                <w:rFonts w:ascii="Arial" w:hAnsi="Arial" w:cs="Arial"/>
                <w:sz w:val="20"/>
                <w:szCs w:val="20"/>
              </w:rPr>
              <w:t>7</w:t>
            </w:r>
            <w:r>
              <w:rPr>
                <w:rFonts w:ascii="Arial" w:hAnsi="Arial" w:cs="Arial"/>
                <w:sz w:val="20"/>
                <w:szCs w:val="20"/>
              </w:rPr>
              <w:t>-0</w:t>
            </w:r>
            <w:r w:rsidR="002835C8">
              <w:rPr>
                <w:rFonts w:ascii="Arial" w:hAnsi="Arial" w:cs="Arial"/>
                <w:sz w:val="20"/>
                <w:szCs w:val="20"/>
              </w:rPr>
              <w:t>5</w:t>
            </w:r>
            <w:r>
              <w:rPr>
                <w:rFonts w:ascii="Arial" w:hAnsi="Arial" w:cs="Arial"/>
                <w:sz w:val="20"/>
                <w:szCs w:val="20"/>
              </w:rPr>
              <w:t xml:space="preserve">-2026: 1. </w:t>
            </w:r>
            <w:r w:rsidR="002835C8" w:rsidRPr="002835C8">
              <w:rPr>
                <w:rFonts w:ascii="Arial" w:hAnsi="Arial" w:cs="Arial"/>
                <w:sz w:val="20"/>
                <w:szCs w:val="20"/>
              </w:rPr>
              <w:t>REUNIÓN URGENTE - GRUPO DE TRANSPORTE DE HIDROCARBUROS Y DEMÁS COMBUSTIBLES</w:t>
            </w:r>
            <w:r>
              <w:rPr>
                <w:rFonts w:ascii="Arial" w:hAnsi="Arial" w:cs="Arial"/>
                <w:sz w:val="20"/>
                <w:szCs w:val="20"/>
              </w:rPr>
              <w:t>.</w:t>
            </w:r>
          </w:p>
          <w:p w14:paraId="169D90D1" w14:textId="77777777" w:rsidR="00CE20E4" w:rsidRDefault="00CE20E4" w:rsidP="00B435FF">
            <w:pPr>
              <w:widowControl w:val="0"/>
              <w:jc w:val="both"/>
              <w:rPr>
                <w:rFonts w:ascii="Arial" w:hAnsi="Arial" w:cs="Arial"/>
                <w:sz w:val="20"/>
                <w:szCs w:val="20"/>
              </w:rPr>
            </w:pPr>
          </w:p>
          <w:p w14:paraId="0779869F" w14:textId="0A283C9F" w:rsidR="00CE20E4" w:rsidRDefault="00F75503" w:rsidP="00B435FF">
            <w:pPr>
              <w:widowControl w:val="0"/>
              <w:jc w:val="both"/>
              <w:rPr>
                <w:rFonts w:ascii="Arial" w:hAnsi="Arial" w:cs="Arial"/>
                <w:sz w:val="20"/>
                <w:szCs w:val="20"/>
              </w:rPr>
            </w:pPr>
            <w:r>
              <w:rPr>
                <w:rFonts w:ascii="Arial" w:hAnsi="Arial" w:cs="Arial"/>
                <w:sz w:val="20"/>
                <w:szCs w:val="20"/>
              </w:rPr>
              <w:t>28</w:t>
            </w:r>
            <w:r w:rsidR="00CE20E4">
              <w:rPr>
                <w:rFonts w:ascii="Arial" w:hAnsi="Arial" w:cs="Arial"/>
                <w:sz w:val="20"/>
                <w:szCs w:val="20"/>
              </w:rPr>
              <w:t>-0</w:t>
            </w:r>
            <w:r>
              <w:rPr>
                <w:rFonts w:ascii="Arial" w:hAnsi="Arial" w:cs="Arial"/>
                <w:sz w:val="20"/>
                <w:szCs w:val="20"/>
              </w:rPr>
              <w:t>5</w:t>
            </w:r>
            <w:r w:rsidR="00CE20E4">
              <w:rPr>
                <w:rFonts w:ascii="Arial" w:hAnsi="Arial" w:cs="Arial"/>
                <w:sz w:val="20"/>
                <w:szCs w:val="20"/>
              </w:rPr>
              <w:t xml:space="preserve">-2026: 1. </w:t>
            </w:r>
            <w:r w:rsidRPr="00F75503">
              <w:rPr>
                <w:rFonts w:ascii="Arial" w:hAnsi="Arial" w:cs="Arial"/>
                <w:sz w:val="20"/>
                <w:szCs w:val="20"/>
              </w:rPr>
              <w:t>Citación</w:t>
            </w:r>
            <w:r w:rsidRPr="00F75503">
              <w:rPr>
                <w:rFonts w:ascii="Arial" w:hAnsi="Arial" w:cs="Arial"/>
                <w:sz w:val="20"/>
                <w:szCs w:val="20"/>
              </w:rPr>
              <w:t xml:space="preserve"> Operadores y Transportadores</w:t>
            </w:r>
            <w:r w:rsidR="00CF60F2">
              <w:rPr>
                <w:rFonts w:ascii="Arial" w:hAnsi="Arial" w:cs="Arial"/>
                <w:sz w:val="20"/>
                <w:szCs w:val="20"/>
              </w:rPr>
              <w:t>.</w:t>
            </w:r>
            <w:r>
              <w:rPr>
                <w:rFonts w:ascii="Arial" w:hAnsi="Arial" w:cs="Arial"/>
                <w:sz w:val="20"/>
                <w:szCs w:val="20"/>
              </w:rPr>
              <w:t xml:space="preserve"> 2. </w:t>
            </w:r>
            <w:r w:rsidR="00C0385B" w:rsidRPr="00C0385B">
              <w:rPr>
                <w:rFonts w:ascii="Arial" w:hAnsi="Arial" w:cs="Arial"/>
                <w:sz w:val="20"/>
                <w:szCs w:val="20"/>
              </w:rPr>
              <w:t>REUNIÓN OCENSA</w:t>
            </w:r>
            <w:r w:rsidR="00C0385B">
              <w:rPr>
                <w:rFonts w:ascii="Arial" w:hAnsi="Arial" w:cs="Arial"/>
                <w:sz w:val="20"/>
                <w:szCs w:val="20"/>
              </w:rPr>
              <w:t>.</w:t>
            </w:r>
          </w:p>
          <w:p w14:paraId="3637AF5E" w14:textId="07438087" w:rsidR="00CF60F2" w:rsidRPr="00B435FF" w:rsidRDefault="00CF60F2" w:rsidP="00B435FF">
            <w:pPr>
              <w:widowControl w:val="0"/>
              <w:jc w:val="both"/>
              <w:rPr>
                <w:rFonts w:ascii="Arial" w:hAnsi="Arial" w:cs="Arial"/>
                <w:sz w:val="20"/>
                <w:szCs w:val="20"/>
              </w:rPr>
            </w:pPr>
          </w:p>
        </w:tc>
      </w:tr>
      <w:tr w:rsidR="00230B74" w:rsidRPr="00584E0B" w14:paraId="0BD0BF6E" w14:textId="77777777" w:rsidTr="009820B5">
        <w:trPr>
          <w:trHeight w:val="293"/>
        </w:trPr>
        <w:tc>
          <w:tcPr>
            <w:tcW w:w="669" w:type="dxa"/>
            <w:vMerge/>
            <w:vAlign w:val="center"/>
            <w:hideMark/>
          </w:tcPr>
          <w:p w14:paraId="39770BAB"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270763E8"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61908B61"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52C07604" w14:textId="77777777" w:rsidTr="009820B5">
        <w:trPr>
          <w:trHeight w:val="293"/>
        </w:trPr>
        <w:tc>
          <w:tcPr>
            <w:tcW w:w="669" w:type="dxa"/>
            <w:vMerge/>
            <w:vAlign w:val="center"/>
            <w:hideMark/>
          </w:tcPr>
          <w:p w14:paraId="624CA2D8"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3110338A"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tcPr>
          <w:p w14:paraId="5596090D"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78F36824" w14:textId="77777777" w:rsidTr="00ED2DE8">
        <w:trPr>
          <w:trHeight w:val="651"/>
        </w:trPr>
        <w:tc>
          <w:tcPr>
            <w:tcW w:w="10599" w:type="dxa"/>
            <w:gridSpan w:val="18"/>
            <w:shd w:val="clear" w:color="auto" w:fill="ACB9CA" w:themeFill="text2" w:themeFillTint="66"/>
            <w:noWrap/>
            <w:vAlign w:val="center"/>
            <w:hideMark/>
          </w:tcPr>
          <w:p w14:paraId="2B01A3BE"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GENERALES</w:t>
            </w:r>
          </w:p>
        </w:tc>
      </w:tr>
      <w:tr w:rsidR="00230B74" w:rsidRPr="00584E0B" w14:paraId="27A599AC" w14:textId="77777777" w:rsidTr="00ED2DE8">
        <w:trPr>
          <w:trHeight w:val="605"/>
        </w:trPr>
        <w:tc>
          <w:tcPr>
            <w:tcW w:w="5647" w:type="dxa"/>
            <w:gridSpan w:val="11"/>
            <w:shd w:val="clear" w:color="auto" w:fill="D9D9D9" w:themeFill="background1" w:themeFillShade="D9"/>
            <w:vAlign w:val="center"/>
            <w:hideMark/>
          </w:tcPr>
          <w:p w14:paraId="2CEF2F28"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Y/O ACTIVIDADES</w:t>
            </w:r>
            <w:r w:rsidRPr="00584E0B">
              <w:rPr>
                <w:rFonts w:ascii="Arial" w:eastAsia="Times New Roman" w:hAnsi="Arial" w:cs="Arial"/>
                <w:b/>
                <w:bCs/>
                <w:sz w:val="20"/>
                <w:szCs w:val="20"/>
                <w:lang w:eastAsia="es-ES_tradnl"/>
              </w:rPr>
              <w:br/>
              <w:t>Conforme se establecen en el Contrato</w:t>
            </w:r>
          </w:p>
        </w:tc>
        <w:tc>
          <w:tcPr>
            <w:tcW w:w="4952" w:type="dxa"/>
            <w:gridSpan w:val="7"/>
            <w:shd w:val="clear" w:color="auto" w:fill="D9D9D9" w:themeFill="background1" w:themeFillShade="D9"/>
            <w:noWrap/>
            <w:vAlign w:val="center"/>
            <w:hideMark/>
          </w:tcPr>
          <w:p w14:paraId="6EF0D198"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AVANCES Y LOGROS DEL MES</w:t>
            </w:r>
          </w:p>
        </w:tc>
      </w:tr>
      <w:tr w:rsidR="00230B74" w:rsidRPr="00584E0B" w14:paraId="5600588B" w14:textId="77777777" w:rsidTr="00ED2DE8">
        <w:trPr>
          <w:trHeight w:val="594"/>
        </w:trPr>
        <w:tc>
          <w:tcPr>
            <w:tcW w:w="669" w:type="dxa"/>
            <w:shd w:val="clear" w:color="auto" w:fill="D9D9D9" w:themeFill="background1" w:themeFillShade="D9"/>
            <w:vAlign w:val="center"/>
            <w:hideMark/>
          </w:tcPr>
          <w:p w14:paraId="1705333A"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978" w:type="dxa"/>
            <w:gridSpan w:val="10"/>
            <w:vAlign w:val="center"/>
            <w:hideMark/>
          </w:tcPr>
          <w:p w14:paraId="0DC13CA8" w14:textId="77777777"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 xml:space="preserve">Presentar dentro del plazo establecido cada uno de los </w:t>
            </w:r>
          </w:p>
          <w:p w14:paraId="4940A324" w14:textId="77777777"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 xml:space="preserve">informes de gestión y actividades contra los que se </w:t>
            </w:r>
          </w:p>
          <w:p w14:paraId="3D8B0672" w14:textId="4FBF7910"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realizará cada uno de los pagos.</w:t>
            </w:r>
          </w:p>
        </w:tc>
        <w:tc>
          <w:tcPr>
            <w:tcW w:w="4952" w:type="dxa"/>
            <w:gridSpan w:val="7"/>
            <w:vAlign w:val="center"/>
            <w:hideMark/>
          </w:tcPr>
          <w:p w14:paraId="19831D1B" w14:textId="2FD1AB6E"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179B405F" w14:textId="77777777" w:rsidTr="00ED2DE8">
        <w:trPr>
          <w:trHeight w:val="594"/>
        </w:trPr>
        <w:tc>
          <w:tcPr>
            <w:tcW w:w="669" w:type="dxa"/>
            <w:shd w:val="clear" w:color="auto" w:fill="D9D9D9" w:themeFill="background1" w:themeFillShade="D9"/>
            <w:vAlign w:val="center"/>
            <w:hideMark/>
          </w:tcPr>
          <w:p w14:paraId="6651AE20"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4978" w:type="dxa"/>
            <w:gridSpan w:val="10"/>
            <w:vAlign w:val="center"/>
            <w:hideMark/>
          </w:tcPr>
          <w:p w14:paraId="017A94FF"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Cumplir con las directrices del Sistema de Gestión de </w:t>
            </w:r>
          </w:p>
          <w:p w14:paraId="6691F576" w14:textId="1CC92300"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Calidad del Ministerio de Minas y Energía.</w:t>
            </w:r>
          </w:p>
        </w:tc>
        <w:tc>
          <w:tcPr>
            <w:tcW w:w="4952" w:type="dxa"/>
            <w:gridSpan w:val="7"/>
            <w:vAlign w:val="center"/>
            <w:hideMark/>
          </w:tcPr>
          <w:p w14:paraId="0882A908" w14:textId="309B2B15"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60559C76" w14:textId="77777777" w:rsidTr="00ED2DE8">
        <w:trPr>
          <w:trHeight w:val="594"/>
        </w:trPr>
        <w:tc>
          <w:tcPr>
            <w:tcW w:w="669" w:type="dxa"/>
            <w:shd w:val="clear" w:color="auto" w:fill="D9D9D9" w:themeFill="background1" w:themeFillShade="D9"/>
            <w:vAlign w:val="center"/>
            <w:hideMark/>
          </w:tcPr>
          <w:p w14:paraId="3A013349"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3</w:t>
            </w:r>
          </w:p>
        </w:tc>
        <w:tc>
          <w:tcPr>
            <w:tcW w:w="4978" w:type="dxa"/>
            <w:gridSpan w:val="10"/>
            <w:vAlign w:val="center"/>
            <w:hideMark/>
          </w:tcPr>
          <w:p w14:paraId="0BD13A80"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Asistir y participar en las reuniones de trabajo que sean </w:t>
            </w:r>
          </w:p>
          <w:p w14:paraId="74BDFFA9"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programadas por el supervisor del contrato y que se le </w:t>
            </w:r>
          </w:p>
          <w:p w14:paraId="5B1948E4" w14:textId="5887354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requiera en cumplimiento del objeto contractual.</w:t>
            </w:r>
          </w:p>
        </w:tc>
        <w:tc>
          <w:tcPr>
            <w:tcW w:w="4952" w:type="dxa"/>
            <w:gridSpan w:val="7"/>
            <w:vAlign w:val="center"/>
            <w:hideMark/>
          </w:tcPr>
          <w:p w14:paraId="740E36B4" w14:textId="76B81D58"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6409E8C6" w14:textId="77777777" w:rsidTr="00ED2DE8">
        <w:trPr>
          <w:trHeight w:val="594"/>
        </w:trPr>
        <w:tc>
          <w:tcPr>
            <w:tcW w:w="669" w:type="dxa"/>
            <w:shd w:val="clear" w:color="auto" w:fill="D9D9D9" w:themeFill="background1" w:themeFillShade="D9"/>
            <w:vAlign w:val="center"/>
            <w:hideMark/>
          </w:tcPr>
          <w:p w14:paraId="4F604B7C"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4</w:t>
            </w:r>
          </w:p>
        </w:tc>
        <w:tc>
          <w:tcPr>
            <w:tcW w:w="4978" w:type="dxa"/>
            <w:gridSpan w:val="10"/>
            <w:vAlign w:val="center"/>
            <w:hideMark/>
          </w:tcPr>
          <w:p w14:paraId="3C3CAE1C" w14:textId="110509C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Mantener la información actualizada y organizada, en los sistemas de información del Ministerio.</w:t>
            </w:r>
          </w:p>
        </w:tc>
        <w:tc>
          <w:tcPr>
            <w:tcW w:w="4952" w:type="dxa"/>
            <w:gridSpan w:val="7"/>
            <w:vAlign w:val="center"/>
            <w:hideMark/>
          </w:tcPr>
          <w:p w14:paraId="7EF04EBF" w14:textId="6585DA82"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073B739F" w14:textId="77777777" w:rsidTr="00ED2DE8">
        <w:trPr>
          <w:trHeight w:val="594"/>
        </w:trPr>
        <w:tc>
          <w:tcPr>
            <w:tcW w:w="669" w:type="dxa"/>
            <w:shd w:val="clear" w:color="auto" w:fill="D9D9D9" w:themeFill="background1" w:themeFillShade="D9"/>
            <w:vAlign w:val="center"/>
            <w:hideMark/>
          </w:tcPr>
          <w:p w14:paraId="6B33E9A4"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5</w:t>
            </w:r>
          </w:p>
        </w:tc>
        <w:tc>
          <w:tcPr>
            <w:tcW w:w="4978" w:type="dxa"/>
            <w:gridSpan w:val="10"/>
            <w:vAlign w:val="center"/>
            <w:hideMark/>
          </w:tcPr>
          <w:p w14:paraId="18E3FE28"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Gestionar oportunamente los trámites, documentos o </w:t>
            </w:r>
          </w:p>
          <w:p w14:paraId="41972021" w14:textId="60FCDC2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952" w:type="dxa"/>
            <w:gridSpan w:val="7"/>
            <w:vAlign w:val="center"/>
            <w:hideMark/>
          </w:tcPr>
          <w:p w14:paraId="5DB86D06" w14:textId="328F8066"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34C3A6C6" w14:textId="77777777" w:rsidTr="00ED2DE8">
        <w:trPr>
          <w:trHeight w:val="594"/>
        </w:trPr>
        <w:tc>
          <w:tcPr>
            <w:tcW w:w="669" w:type="dxa"/>
            <w:shd w:val="clear" w:color="auto" w:fill="D9D9D9" w:themeFill="background1" w:themeFillShade="D9"/>
            <w:vAlign w:val="center"/>
            <w:hideMark/>
          </w:tcPr>
          <w:p w14:paraId="0ECF5895"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6</w:t>
            </w:r>
          </w:p>
        </w:tc>
        <w:tc>
          <w:tcPr>
            <w:tcW w:w="4978" w:type="dxa"/>
            <w:gridSpan w:val="10"/>
            <w:vAlign w:val="center"/>
            <w:hideMark/>
          </w:tcPr>
          <w:p w14:paraId="3DBB496F" w14:textId="440BF41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Abstenerse de divulgar total o parcialmente la información entregada por el Ministerio o a la cual accede en ejercicio de su calidad contractual a cualquier persona natural o jurídica, entidades gubernamentales o compañías privadas. </w:t>
            </w:r>
          </w:p>
          <w:p w14:paraId="54FD0702" w14:textId="7777777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En caso de ser necesario la entrega de Información a </w:t>
            </w:r>
          </w:p>
          <w:p w14:paraId="4385F9FC" w14:textId="5EDD220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952" w:type="dxa"/>
            <w:gridSpan w:val="7"/>
            <w:vAlign w:val="center"/>
            <w:hideMark/>
          </w:tcPr>
          <w:p w14:paraId="05D418AF" w14:textId="710B335E"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6409A2CC" w14:textId="77777777" w:rsidTr="00ED2DE8">
        <w:trPr>
          <w:trHeight w:val="594"/>
        </w:trPr>
        <w:tc>
          <w:tcPr>
            <w:tcW w:w="669" w:type="dxa"/>
            <w:shd w:val="clear" w:color="auto" w:fill="D9D9D9" w:themeFill="background1" w:themeFillShade="D9"/>
            <w:vAlign w:val="center"/>
            <w:hideMark/>
          </w:tcPr>
          <w:p w14:paraId="50E1D26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7</w:t>
            </w:r>
          </w:p>
        </w:tc>
        <w:tc>
          <w:tcPr>
            <w:tcW w:w="4978" w:type="dxa"/>
            <w:gridSpan w:val="10"/>
            <w:vAlign w:val="center"/>
            <w:hideMark/>
          </w:tcPr>
          <w:p w14:paraId="02524092" w14:textId="6592503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Suscribir y entregar al supervisor del contrato el acuerdo de confidencialidad una vez se perfeccione el contrato.</w:t>
            </w:r>
          </w:p>
        </w:tc>
        <w:tc>
          <w:tcPr>
            <w:tcW w:w="4952" w:type="dxa"/>
            <w:gridSpan w:val="7"/>
            <w:vAlign w:val="center"/>
            <w:hideMark/>
          </w:tcPr>
          <w:p w14:paraId="2883D185" w14:textId="0B44E02A" w:rsidR="00230B74" w:rsidRPr="00584E0B" w:rsidRDefault="00230B74" w:rsidP="00230B74">
            <w:pPr>
              <w:ind w:left="1300" w:hanging="1300"/>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49BA5D59" w14:textId="77777777" w:rsidTr="00ED2DE8">
        <w:trPr>
          <w:trHeight w:val="594"/>
        </w:trPr>
        <w:tc>
          <w:tcPr>
            <w:tcW w:w="669" w:type="dxa"/>
            <w:shd w:val="clear" w:color="auto" w:fill="D9D9D9" w:themeFill="background1" w:themeFillShade="D9"/>
            <w:vAlign w:val="center"/>
            <w:hideMark/>
          </w:tcPr>
          <w:p w14:paraId="60B767E4"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8</w:t>
            </w:r>
          </w:p>
        </w:tc>
        <w:tc>
          <w:tcPr>
            <w:tcW w:w="4978" w:type="dxa"/>
            <w:gridSpan w:val="10"/>
            <w:vAlign w:val="center"/>
            <w:hideMark/>
          </w:tcPr>
          <w:p w14:paraId="7719725D" w14:textId="115E802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Acreditar el pago de los aportes al sistema de seguridad social integral de conformidad con la normativa vigente.</w:t>
            </w:r>
          </w:p>
        </w:tc>
        <w:tc>
          <w:tcPr>
            <w:tcW w:w="4952" w:type="dxa"/>
            <w:gridSpan w:val="7"/>
            <w:vAlign w:val="center"/>
            <w:hideMark/>
          </w:tcPr>
          <w:p w14:paraId="26454024" w14:textId="14BF44DA" w:rsidR="00230B74" w:rsidRPr="00584E0B" w:rsidRDefault="00230B74" w:rsidP="00230B74">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230B74" w:rsidRPr="00584E0B" w14:paraId="1C0D943F" w14:textId="77777777" w:rsidTr="00ED2DE8">
        <w:trPr>
          <w:trHeight w:val="594"/>
        </w:trPr>
        <w:tc>
          <w:tcPr>
            <w:tcW w:w="669" w:type="dxa"/>
            <w:shd w:val="clear" w:color="auto" w:fill="D9D9D9" w:themeFill="background1" w:themeFillShade="D9"/>
            <w:vAlign w:val="center"/>
            <w:hideMark/>
          </w:tcPr>
          <w:p w14:paraId="0D9C08FC"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9</w:t>
            </w:r>
          </w:p>
        </w:tc>
        <w:tc>
          <w:tcPr>
            <w:tcW w:w="4978" w:type="dxa"/>
            <w:gridSpan w:val="10"/>
            <w:vAlign w:val="center"/>
            <w:hideMark/>
          </w:tcPr>
          <w:p w14:paraId="3611635F" w14:textId="579C1DAA" w:rsidR="00230B74" w:rsidRPr="00584E0B" w:rsidRDefault="00335B88" w:rsidP="00335B88">
            <w:pPr>
              <w:pStyle w:val="Default"/>
              <w:jc w:val="both"/>
              <w:rPr>
                <w:sz w:val="20"/>
                <w:szCs w:val="20"/>
              </w:rPr>
            </w:pPr>
            <w:r w:rsidRPr="00584E0B">
              <w:rPr>
                <w:sz w:val="20"/>
                <w:szCs w:val="20"/>
              </w:rPr>
              <w:t>En caso de que sean entregados, para el cumplimiento de sus actividades contractuales equipos y elementos de propiedad del Ministerio de Minas y Energía, responder por la salvaguarda y preservación de los mismos</w:t>
            </w:r>
            <w:r w:rsidR="00230B74" w:rsidRPr="00584E0B">
              <w:rPr>
                <w:rFonts w:eastAsia="Times New Roman"/>
                <w:sz w:val="20"/>
                <w:szCs w:val="20"/>
                <w:lang w:eastAsia="es-ES_tradnl"/>
              </w:rPr>
              <w:t>.</w:t>
            </w:r>
          </w:p>
        </w:tc>
        <w:tc>
          <w:tcPr>
            <w:tcW w:w="4952" w:type="dxa"/>
            <w:gridSpan w:val="7"/>
            <w:vAlign w:val="center"/>
            <w:hideMark/>
          </w:tcPr>
          <w:p w14:paraId="541DF35A" w14:textId="57ADEB2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198BB8CB" w14:textId="77777777" w:rsidTr="00ED2DE8">
        <w:trPr>
          <w:trHeight w:val="594"/>
        </w:trPr>
        <w:tc>
          <w:tcPr>
            <w:tcW w:w="669" w:type="dxa"/>
            <w:shd w:val="clear" w:color="auto" w:fill="D9D9D9" w:themeFill="background1" w:themeFillShade="D9"/>
            <w:vAlign w:val="center"/>
            <w:hideMark/>
          </w:tcPr>
          <w:p w14:paraId="4FFCF27A"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10</w:t>
            </w:r>
          </w:p>
        </w:tc>
        <w:tc>
          <w:tcPr>
            <w:tcW w:w="4978" w:type="dxa"/>
            <w:gridSpan w:val="10"/>
            <w:vAlign w:val="center"/>
            <w:hideMark/>
          </w:tcPr>
          <w:p w14:paraId="35EF1800" w14:textId="2119359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952" w:type="dxa"/>
            <w:gridSpan w:val="7"/>
            <w:vAlign w:val="center"/>
            <w:hideMark/>
          </w:tcPr>
          <w:p w14:paraId="30787E22" w14:textId="57E3BBE9"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1E2820A8" w14:textId="77777777" w:rsidTr="00ED2DE8">
        <w:trPr>
          <w:trHeight w:val="861"/>
        </w:trPr>
        <w:tc>
          <w:tcPr>
            <w:tcW w:w="669" w:type="dxa"/>
            <w:shd w:val="clear" w:color="auto" w:fill="D9D9D9" w:themeFill="background1" w:themeFillShade="D9"/>
            <w:vAlign w:val="center"/>
            <w:hideMark/>
          </w:tcPr>
          <w:p w14:paraId="203D0071"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11</w:t>
            </w:r>
          </w:p>
        </w:tc>
        <w:tc>
          <w:tcPr>
            <w:tcW w:w="4978" w:type="dxa"/>
            <w:gridSpan w:val="10"/>
            <w:vAlign w:val="center"/>
            <w:hideMark/>
          </w:tcPr>
          <w:p w14:paraId="5F46A778" w14:textId="1FD5F739"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952" w:type="dxa"/>
            <w:gridSpan w:val="7"/>
            <w:vAlign w:val="center"/>
            <w:hideMark/>
          </w:tcPr>
          <w:p w14:paraId="34939E2E" w14:textId="4FCB5C5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ECD9994" w14:textId="77777777" w:rsidTr="00ED2DE8">
        <w:trPr>
          <w:trHeight w:val="861"/>
        </w:trPr>
        <w:tc>
          <w:tcPr>
            <w:tcW w:w="669" w:type="dxa"/>
            <w:shd w:val="clear" w:color="auto" w:fill="D9D9D9" w:themeFill="background1" w:themeFillShade="D9"/>
            <w:vAlign w:val="center"/>
          </w:tcPr>
          <w:p w14:paraId="5FC0FDB2" w14:textId="41064C63"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12</w:t>
            </w:r>
          </w:p>
        </w:tc>
        <w:tc>
          <w:tcPr>
            <w:tcW w:w="4978" w:type="dxa"/>
            <w:gridSpan w:val="10"/>
            <w:vAlign w:val="center"/>
          </w:tcPr>
          <w:p w14:paraId="0E139612" w14:textId="77777777" w:rsidR="00335B88" w:rsidRPr="00584E0B" w:rsidRDefault="00335B88" w:rsidP="00335B88">
            <w:pPr>
              <w:pStyle w:val="Default"/>
              <w:jc w:val="both"/>
              <w:rPr>
                <w:color w:val="auto"/>
                <w:sz w:val="20"/>
                <w:szCs w:val="20"/>
              </w:rPr>
            </w:pPr>
          </w:p>
          <w:p w14:paraId="2070EA63" w14:textId="77777777" w:rsidR="00335B88" w:rsidRPr="00584E0B" w:rsidRDefault="00335B88" w:rsidP="00335B88">
            <w:pPr>
              <w:pStyle w:val="Default"/>
              <w:jc w:val="both"/>
              <w:rPr>
                <w:sz w:val="20"/>
                <w:szCs w:val="20"/>
              </w:rPr>
            </w:pPr>
            <w:r w:rsidRPr="00584E0B">
              <w:rPr>
                <w:sz w:val="20"/>
                <w:szCs w:val="20"/>
              </w:rPr>
              <w:t xml:space="preserve">Desplazarse al lugar en que se requiera la prestación del servicio (siempre que sea diferente al lugar de ejecución del contrato), en cumplimiento del objeto contractual, en caso de que aplique. </w:t>
            </w:r>
          </w:p>
          <w:p w14:paraId="09D185D6" w14:textId="68DE6559" w:rsidR="00230B74" w:rsidRPr="00584E0B" w:rsidRDefault="00230B74" w:rsidP="00230B74">
            <w:pPr>
              <w:jc w:val="both"/>
              <w:rPr>
                <w:rFonts w:ascii="Arial" w:eastAsia="Times New Roman" w:hAnsi="Arial" w:cs="Arial"/>
                <w:sz w:val="20"/>
                <w:szCs w:val="20"/>
                <w:lang w:eastAsia="es-ES_tradnl"/>
              </w:rPr>
            </w:pPr>
          </w:p>
        </w:tc>
        <w:tc>
          <w:tcPr>
            <w:tcW w:w="4952" w:type="dxa"/>
            <w:gridSpan w:val="7"/>
            <w:vAlign w:val="center"/>
          </w:tcPr>
          <w:p w14:paraId="460812FF" w14:textId="606696CC"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0B423D08" w14:textId="77777777" w:rsidTr="00ED2DE8">
        <w:trPr>
          <w:trHeight w:val="861"/>
        </w:trPr>
        <w:tc>
          <w:tcPr>
            <w:tcW w:w="669" w:type="dxa"/>
            <w:shd w:val="clear" w:color="auto" w:fill="D9D9D9" w:themeFill="background1" w:themeFillShade="D9"/>
            <w:vAlign w:val="center"/>
          </w:tcPr>
          <w:p w14:paraId="1C34947F" w14:textId="750334E1"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13</w:t>
            </w:r>
          </w:p>
        </w:tc>
        <w:tc>
          <w:tcPr>
            <w:tcW w:w="4978" w:type="dxa"/>
            <w:gridSpan w:val="10"/>
            <w:vAlign w:val="center"/>
          </w:tcPr>
          <w:p w14:paraId="28319232" w14:textId="7536371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Responder civil y penalmente por sus acciones y omisiones en la actuación contractual en los términos de la ley.</w:t>
            </w:r>
          </w:p>
        </w:tc>
        <w:tc>
          <w:tcPr>
            <w:tcW w:w="4952" w:type="dxa"/>
            <w:gridSpan w:val="7"/>
            <w:vAlign w:val="center"/>
          </w:tcPr>
          <w:p w14:paraId="10C25BA3" w14:textId="62ED888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C5E3BB5" w14:textId="77777777" w:rsidTr="00ED2DE8">
        <w:trPr>
          <w:trHeight w:val="861"/>
        </w:trPr>
        <w:tc>
          <w:tcPr>
            <w:tcW w:w="669" w:type="dxa"/>
            <w:shd w:val="clear" w:color="auto" w:fill="D9D9D9" w:themeFill="background1" w:themeFillShade="D9"/>
            <w:vAlign w:val="center"/>
          </w:tcPr>
          <w:p w14:paraId="4C0F49BE" w14:textId="736C1C05"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14</w:t>
            </w:r>
          </w:p>
        </w:tc>
        <w:tc>
          <w:tcPr>
            <w:tcW w:w="4978" w:type="dxa"/>
            <w:gridSpan w:val="10"/>
            <w:vAlign w:val="center"/>
          </w:tcPr>
          <w:p w14:paraId="018CD6F8" w14:textId="0A008750"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Mantener actualizada la hoja de vida en el Sistema de Información y Gestión del Empleo Público, SIGEP.</w:t>
            </w:r>
          </w:p>
        </w:tc>
        <w:tc>
          <w:tcPr>
            <w:tcW w:w="4952" w:type="dxa"/>
            <w:gridSpan w:val="7"/>
            <w:vAlign w:val="center"/>
          </w:tcPr>
          <w:p w14:paraId="131F8C83" w14:textId="0B995144"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6BBE7449" w14:textId="77777777" w:rsidTr="00ED2DE8">
        <w:trPr>
          <w:trHeight w:val="861"/>
        </w:trPr>
        <w:tc>
          <w:tcPr>
            <w:tcW w:w="669" w:type="dxa"/>
            <w:shd w:val="clear" w:color="auto" w:fill="D9D9D9" w:themeFill="background1" w:themeFillShade="D9"/>
            <w:vAlign w:val="center"/>
          </w:tcPr>
          <w:p w14:paraId="41EE8D27" w14:textId="4F08E2E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15</w:t>
            </w:r>
          </w:p>
        </w:tc>
        <w:tc>
          <w:tcPr>
            <w:tcW w:w="4978" w:type="dxa"/>
            <w:gridSpan w:val="10"/>
            <w:vAlign w:val="center"/>
          </w:tcPr>
          <w:p w14:paraId="77A9F57E" w14:textId="767A1E6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952" w:type="dxa"/>
            <w:gridSpan w:val="7"/>
            <w:vAlign w:val="center"/>
          </w:tcPr>
          <w:p w14:paraId="4E3BEB4B" w14:textId="5A5C0007"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0F54F6DF" w14:textId="77777777" w:rsidTr="00ED2DE8">
        <w:trPr>
          <w:trHeight w:val="861"/>
        </w:trPr>
        <w:tc>
          <w:tcPr>
            <w:tcW w:w="669" w:type="dxa"/>
            <w:shd w:val="clear" w:color="auto" w:fill="D9D9D9" w:themeFill="background1" w:themeFillShade="D9"/>
            <w:vAlign w:val="center"/>
          </w:tcPr>
          <w:p w14:paraId="538E3395" w14:textId="4466944F"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16</w:t>
            </w:r>
          </w:p>
        </w:tc>
        <w:tc>
          <w:tcPr>
            <w:tcW w:w="4978" w:type="dxa"/>
            <w:gridSpan w:val="10"/>
            <w:vAlign w:val="center"/>
          </w:tcPr>
          <w:p w14:paraId="115DCA07" w14:textId="00C58493"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952" w:type="dxa"/>
            <w:gridSpan w:val="7"/>
            <w:vAlign w:val="center"/>
          </w:tcPr>
          <w:p w14:paraId="561C1B6D" w14:textId="501F680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613E635C" w14:textId="77777777" w:rsidTr="00ED2DE8">
        <w:trPr>
          <w:trHeight w:val="861"/>
        </w:trPr>
        <w:tc>
          <w:tcPr>
            <w:tcW w:w="669" w:type="dxa"/>
            <w:shd w:val="clear" w:color="auto" w:fill="D9D9D9" w:themeFill="background1" w:themeFillShade="D9"/>
            <w:vAlign w:val="center"/>
          </w:tcPr>
          <w:p w14:paraId="3FA21FDE" w14:textId="7938819A"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17</w:t>
            </w:r>
          </w:p>
        </w:tc>
        <w:tc>
          <w:tcPr>
            <w:tcW w:w="4978" w:type="dxa"/>
            <w:gridSpan w:val="10"/>
            <w:vAlign w:val="center"/>
          </w:tcPr>
          <w:p w14:paraId="49AD5D24" w14:textId="359F45E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952" w:type="dxa"/>
            <w:gridSpan w:val="7"/>
            <w:vAlign w:val="center"/>
          </w:tcPr>
          <w:p w14:paraId="1ADB1196" w14:textId="3441051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6D654C90" w14:textId="77777777" w:rsidTr="00ED2DE8">
        <w:trPr>
          <w:trHeight w:val="861"/>
        </w:trPr>
        <w:tc>
          <w:tcPr>
            <w:tcW w:w="669" w:type="dxa"/>
            <w:shd w:val="clear" w:color="auto" w:fill="D9D9D9" w:themeFill="background1" w:themeFillShade="D9"/>
            <w:vAlign w:val="center"/>
          </w:tcPr>
          <w:p w14:paraId="524FD378" w14:textId="4D327C8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18</w:t>
            </w:r>
          </w:p>
        </w:tc>
        <w:tc>
          <w:tcPr>
            <w:tcW w:w="4978" w:type="dxa"/>
            <w:gridSpan w:val="10"/>
            <w:vAlign w:val="center"/>
          </w:tcPr>
          <w:p w14:paraId="5B708E90" w14:textId="7153DDF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952" w:type="dxa"/>
            <w:gridSpan w:val="7"/>
            <w:vAlign w:val="center"/>
          </w:tcPr>
          <w:p w14:paraId="081A20B4" w14:textId="46FAB34D"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7E1E7024" w14:textId="77777777" w:rsidTr="00ED2DE8">
        <w:trPr>
          <w:trHeight w:val="861"/>
        </w:trPr>
        <w:tc>
          <w:tcPr>
            <w:tcW w:w="669" w:type="dxa"/>
            <w:shd w:val="clear" w:color="auto" w:fill="D9D9D9" w:themeFill="background1" w:themeFillShade="D9"/>
            <w:vAlign w:val="center"/>
          </w:tcPr>
          <w:p w14:paraId="4EBED865" w14:textId="53C529B8"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19</w:t>
            </w:r>
          </w:p>
        </w:tc>
        <w:tc>
          <w:tcPr>
            <w:tcW w:w="4978" w:type="dxa"/>
            <w:gridSpan w:val="10"/>
            <w:vAlign w:val="center"/>
          </w:tcPr>
          <w:p w14:paraId="0A807B0E" w14:textId="6D9096FE"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Entregar al finalizar el contrato un </w:t>
            </w:r>
            <w:proofErr w:type="spellStart"/>
            <w:r w:rsidRPr="00584E0B">
              <w:rPr>
                <w:rFonts w:ascii="Arial" w:eastAsia="Times New Roman" w:hAnsi="Arial" w:cs="Arial"/>
                <w:sz w:val="20"/>
                <w:szCs w:val="20"/>
                <w:lang w:eastAsia="es-ES_tradnl"/>
              </w:rPr>
              <w:t>backup</w:t>
            </w:r>
            <w:proofErr w:type="spellEnd"/>
            <w:r w:rsidRPr="00584E0B">
              <w:rPr>
                <w:rFonts w:ascii="Arial" w:eastAsia="Times New Roman" w:hAnsi="Arial" w:cs="Arial"/>
                <w:sz w:val="20"/>
                <w:szCs w:val="20"/>
                <w:lang w:eastAsia="es-ES_tradnl"/>
              </w:rPr>
              <w:t xml:space="preserve"> con toda la información adelantada durante la ejecución del mismo.</w:t>
            </w:r>
          </w:p>
        </w:tc>
        <w:tc>
          <w:tcPr>
            <w:tcW w:w="4952" w:type="dxa"/>
            <w:gridSpan w:val="7"/>
            <w:vAlign w:val="center"/>
          </w:tcPr>
          <w:p w14:paraId="7DFD6BD3" w14:textId="34F62A62"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429992B8" w14:textId="77777777" w:rsidTr="00ED2DE8">
        <w:trPr>
          <w:trHeight w:val="861"/>
        </w:trPr>
        <w:tc>
          <w:tcPr>
            <w:tcW w:w="669" w:type="dxa"/>
            <w:shd w:val="clear" w:color="auto" w:fill="D9D9D9" w:themeFill="background1" w:themeFillShade="D9"/>
            <w:vAlign w:val="center"/>
          </w:tcPr>
          <w:p w14:paraId="3E0B80BA" w14:textId="6546B45D"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20</w:t>
            </w:r>
          </w:p>
        </w:tc>
        <w:tc>
          <w:tcPr>
            <w:tcW w:w="4978" w:type="dxa"/>
            <w:gridSpan w:val="10"/>
            <w:vAlign w:val="center"/>
          </w:tcPr>
          <w:p w14:paraId="5A5632F7" w14:textId="2B412BB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952" w:type="dxa"/>
            <w:gridSpan w:val="7"/>
            <w:vAlign w:val="center"/>
          </w:tcPr>
          <w:p w14:paraId="37EE0DF0" w14:textId="56F71265"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57BB040F" w14:textId="77777777" w:rsidTr="00ED2DE8">
        <w:trPr>
          <w:trHeight w:val="861"/>
        </w:trPr>
        <w:tc>
          <w:tcPr>
            <w:tcW w:w="669" w:type="dxa"/>
            <w:shd w:val="clear" w:color="auto" w:fill="D9D9D9" w:themeFill="background1" w:themeFillShade="D9"/>
            <w:vAlign w:val="center"/>
          </w:tcPr>
          <w:p w14:paraId="33786638" w14:textId="7583F21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21</w:t>
            </w:r>
          </w:p>
        </w:tc>
        <w:tc>
          <w:tcPr>
            <w:tcW w:w="4978" w:type="dxa"/>
            <w:gridSpan w:val="10"/>
            <w:vAlign w:val="center"/>
          </w:tcPr>
          <w:p w14:paraId="2CF632A2" w14:textId="7142BCAA"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Devolver el carnet de identificación como contratista.</w:t>
            </w:r>
          </w:p>
        </w:tc>
        <w:tc>
          <w:tcPr>
            <w:tcW w:w="4952" w:type="dxa"/>
            <w:gridSpan w:val="7"/>
            <w:vAlign w:val="center"/>
          </w:tcPr>
          <w:p w14:paraId="7C0144D8" w14:textId="77D134A5"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No tengo carnet en el momento.</w:t>
            </w:r>
          </w:p>
        </w:tc>
      </w:tr>
      <w:tr w:rsidR="00230B74" w:rsidRPr="00584E0B" w14:paraId="7C1B1182" w14:textId="77777777" w:rsidTr="00ED2DE8">
        <w:trPr>
          <w:trHeight w:val="861"/>
        </w:trPr>
        <w:tc>
          <w:tcPr>
            <w:tcW w:w="669" w:type="dxa"/>
            <w:shd w:val="clear" w:color="auto" w:fill="D9D9D9" w:themeFill="background1" w:themeFillShade="D9"/>
            <w:vAlign w:val="center"/>
          </w:tcPr>
          <w:p w14:paraId="438DB42A" w14:textId="2817EF4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22</w:t>
            </w:r>
          </w:p>
        </w:tc>
        <w:tc>
          <w:tcPr>
            <w:tcW w:w="4978" w:type="dxa"/>
            <w:gridSpan w:val="10"/>
            <w:vAlign w:val="center"/>
          </w:tcPr>
          <w:p w14:paraId="2E45977C" w14:textId="3A242FF8"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952" w:type="dxa"/>
            <w:gridSpan w:val="7"/>
            <w:vAlign w:val="center"/>
          </w:tcPr>
          <w:p w14:paraId="3ED13CEC" w14:textId="4481503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C25793D" w14:textId="77777777" w:rsidTr="00ED2DE8">
        <w:trPr>
          <w:trHeight w:val="861"/>
        </w:trPr>
        <w:tc>
          <w:tcPr>
            <w:tcW w:w="669" w:type="dxa"/>
            <w:shd w:val="clear" w:color="auto" w:fill="D9D9D9" w:themeFill="background1" w:themeFillShade="D9"/>
            <w:vAlign w:val="center"/>
          </w:tcPr>
          <w:p w14:paraId="258ED958" w14:textId="70FE8F58"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23</w:t>
            </w:r>
          </w:p>
        </w:tc>
        <w:tc>
          <w:tcPr>
            <w:tcW w:w="4978" w:type="dxa"/>
            <w:gridSpan w:val="10"/>
            <w:vAlign w:val="center"/>
          </w:tcPr>
          <w:p w14:paraId="53EBEAEB" w14:textId="77777777" w:rsidR="00335B88" w:rsidRPr="00584E0B" w:rsidRDefault="00335B88" w:rsidP="00335B88">
            <w:pPr>
              <w:pStyle w:val="Default"/>
              <w:jc w:val="both"/>
              <w:rPr>
                <w:color w:val="auto"/>
                <w:sz w:val="20"/>
                <w:szCs w:val="20"/>
              </w:rPr>
            </w:pPr>
          </w:p>
          <w:p w14:paraId="1CA02D36" w14:textId="77777777" w:rsidR="00335B88" w:rsidRPr="00584E0B" w:rsidRDefault="00335B88" w:rsidP="00335B88">
            <w:pPr>
              <w:pStyle w:val="Default"/>
              <w:jc w:val="both"/>
              <w:rPr>
                <w:sz w:val="20"/>
                <w:szCs w:val="20"/>
              </w:rPr>
            </w:pPr>
            <w:r w:rsidRPr="00584E0B">
              <w:rPr>
                <w:sz w:val="20"/>
                <w:szCs w:val="20"/>
              </w:rPr>
              <w:t xml:space="preserve">Contar con los equipos y herramientas que se requieran para el cabal cumplimiento del contrato. </w:t>
            </w:r>
          </w:p>
          <w:p w14:paraId="7434D4B1" w14:textId="2D5269F7" w:rsidR="00230B74" w:rsidRPr="00584E0B" w:rsidRDefault="00230B74" w:rsidP="00230B74">
            <w:pPr>
              <w:jc w:val="both"/>
              <w:rPr>
                <w:rFonts w:ascii="Arial" w:eastAsia="Times New Roman" w:hAnsi="Arial" w:cs="Arial"/>
                <w:sz w:val="20"/>
                <w:szCs w:val="20"/>
                <w:lang w:eastAsia="es-ES_tradnl"/>
              </w:rPr>
            </w:pPr>
          </w:p>
        </w:tc>
        <w:tc>
          <w:tcPr>
            <w:tcW w:w="4952" w:type="dxa"/>
            <w:gridSpan w:val="7"/>
            <w:vAlign w:val="center"/>
          </w:tcPr>
          <w:p w14:paraId="29D06E55" w14:textId="63907C51"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7E44BC4" w14:textId="77777777" w:rsidTr="00ED2DE8">
        <w:trPr>
          <w:trHeight w:val="861"/>
        </w:trPr>
        <w:tc>
          <w:tcPr>
            <w:tcW w:w="669" w:type="dxa"/>
            <w:shd w:val="clear" w:color="auto" w:fill="D9D9D9" w:themeFill="background1" w:themeFillShade="D9"/>
            <w:vAlign w:val="center"/>
          </w:tcPr>
          <w:p w14:paraId="7F1792D2" w14:textId="2B53ECE8"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24</w:t>
            </w:r>
          </w:p>
        </w:tc>
        <w:tc>
          <w:tcPr>
            <w:tcW w:w="4978" w:type="dxa"/>
            <w:gridSpan w:val="10"/>
            <w:vAlign w:val="center"/>
          </w:tcPr>
          <w:p w14:paraId="46687CF2" w14:textId="5C16EF00" w:rsidR="00230B74" w:rsidRPr="00584E0B" w:rsidRDefault="00335B88"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Cumplir con las normas de bioseguridad que indique la entidad.</w:t>
            </w:r>
          </w:p>
        </w:tc>
        <w:tc>
          <w:tcPr>
            <w:tcW w:w="4952" w:type="dxa"/>
            <w:gridSpan w:val="7"/>
            <w:vAlign w:val="center"/>
          </w:tcPr>
          <w:p w14:paraId="318E3717" w14:textId="28771799"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7785E091" w14:textId="77777777" w:rsidTr="00ED2DE8">
        <w:trPr>
          <w:trHeight w:val="861"/>
        </w:trPr>
        <w:tc>
          <w:tcPr>
            <w:tcW w:w="669" w:type="dxa"/>
            <w:shd w:val="clear" w:color="auto" w:fill="D9D9D9" w:themeFill="background1" w:themeFillShade="D9"/>
            <w:vAlign w:val="center"/>
          </w:tcPr>
          <w:p w14:paraId="4E3F7CFA" w14:textId="1ADB29F9"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25</w:t>
            </w:r>
          </w:p>
        </w:tc>
        <w:tc>
          <w:tcPr>
            <w:tcW w:w="4978" w:type="dxa"/>
            <w:gridSpan w:val="10"/>
            <w:vAlign w:val="center"/>
          </w:tcPr>
          <w:p w14:paraId="6244951A" w14:textId="77777777" w:rsidR="00335B88" w:rsidRPr="00584E0B" w:rsidRDefault="00335B88" w:rsidP="00335B88">
            <w:pPr>
              <w:pStyle w:val="Default"/>
              <w:jc w:val="both"/>
              <w:rPr>
                <w:color w:val="auto"/>
                <w:sz w:val="20"/>
                <w:szCs w:val="20"/>
              </w:rPr>
            </w:pPr>
          </w:p>
          <w:p w14:paraId="7C18F4E3" w14:textId="77777777" w:rsidR="00335B88" w:rsidRPr="00584E0B" w:rsidRDefault="00335B88" w:rsidP="00335B88">
            <w:pPr>
              <w:pStyle w:val="Default"/>
              <w:jc w:val="both"/>
              <w:rPr>
                <w:sz w:val="20"/>
                <w:szCs w:val="20"/>
              </w:rPr>
            </w:pPr>
            <w:r w:rsidRPr="00584E0B">
              <w:rPr>
                <w:sz w:val="20"/>
                <w:szCs w:val="20"/>
              </w:rPr>
              <w:t xml:space="preserve">Cumplir con las políticas internas que genere y adopte el Ministerio de Minas y Energía, especialmente aquellas que hagan referencia a: equidad de género, obligaciones ambientales, seguridad cibernética, </w:t>
            </w:r>
            <w:r w:rsidRPr="00584E0B">
              <w:rPr>
                <w:sz w:val="20"/>
                <w:szCs w:val="20"/>
              </w:rPr>
              <w:lastRenderedPageBreak/>
              <w:t xml:space="preserve">seguridad de la información, tratamiento y protección de datos personales, entre otros. </w:t>
            </w:r>
          </w:p>
          <w:p w14:paraId="74AA67AC" w14:textId="06A39F3F" w:rsidR="00230B74" w:rsidRPr="00584E0B" w:rsidRDefault="00230B74" w:rsidP="00230B74">
            <w:pPr>
              <w:jc w:val="both"/>
              <w:rPr>
                <w:rFonts w:ascii="Arial" w:eastAsia="Times New Roman" w:hAnsi="Arial" w:cs="Arial"/>
                <w:sz w:val="20"/>
                <w:szCs w:val="20"/>
                <w:lang w:eastAsia="es-ES_tradnl"/>
              </w:rPr>
            </w:pPr>
          </w:p>
        </w:tc>
        <w:tc>
          <w:tcPr>
            <w:tcW w:w="4952" w:type="dxa"/>
            <w:gridSpan w:val="7"/>
            <w:vAlign w:val="center"/>
          </w:tcPr>
          <w:p w14:paraId="48581E0E" w14:textId="16A41356"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Se cumple a cabalidad.</w:t>
            </w:r>
          </w:p>
        </w:tc>
      </w:tr>
      <w:tr w:rsidR="00230B74" w:rsidRPr="00584E0B" w14:paraId="4B616B8A" w14:textId="77777777" w:rsidTr="00ED2DE8">
        <w:trPr>
          <w:trHeight w:val="861"/>
        </w:trPr>
        <w:tc>
          <w:tcPr>
            <w:tcW w:w="669" w:type="dxa"/>
            <w:shd w:val="clear" w:color="auto" w:fill="D9D9D9" w:themeFill="background1" w:themeFillShade="D9"/>
            <w:vAlign w:val="center"/>
          </w:tcPr>
          <w:p w14:paraId="1C621074" w14:textId="5EF4E680"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26</w:t>
            </w:r>
          </w:p>
        </w:tc>
        <w:tc>
          <w:tcPr>
            <w:tcW w:w="4978" w:type="dxa"/>
            <w:gridSpan w:val="10"/>
            <w:vAlign w:val="center"/>
          </w:tcPr>
          <w:p w14:paraId="791E0409" w14:textId="7D6B7A00" w:rsidR="00230B74" w:rsidRPr="00584E0B" w:rsidRDefault="00335B88"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Las demás que sean necesarias para el cabal cumplimiento del objeto contractual.</w:t>
            </w:r>
          </w:p>
        </w:tc>
        <w:tc>
          <w:tcPr>
            <w:tcW w:w="4952" w:type="dxa"/>
            <w:gridSpan w:val="7"/>
            <w:vAlign w:val="center"/>
          </w:tcPr>
          <w:p w14:paraId="0F8DBB91" w14:textId="39269F03" w:rsidR="00230B74" w:rsidRPr="00584E0B" w:rsidRDefault="00230B74"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230B74" w:rsidRPr="00584E0B" w14:paraId="33E04FFD" w14:textId="77777777" w:rsidTr="00ED2DE8">
        <w:trPr>
          <w:trHeight w:val="444"/>
        </w:trPr>
        <w:tc>
          <w:tcPr>
            <w:tcW w:w="10599" w:type="dxa"/>
            <w:gridSpan w:val="18"/>
            <w:shd w:val="clear" w:color="auto" w:fill="ACB9CA" w:themeFill="text2" w:themeFillTint="66"/>
            <w:noWrap/>
            <w:vAlign w:val="center"/>
            <w:hideMark/>
          </w:tcPr>
          <w:p w14:paraId="47C6E231"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DECLARACIÓN DE CUMPLIMIENTO</w:t>
            </w:r>
          </w:p>
        </w:tc>
      </w:tr>
      <w:tr w:rsidR="00230B74" w:rsidRPr="00584E0B" w14:paraId="5C1D0190" w14:textId="77777777" w:rsidTr="00ED2DE8">
        <w:trPr>
          <w:trHeight w:val="1043"/>
        </w:trPr>
        <w:tc>
          <w:tcPr>
            <w:tcW w:w="669" w:type="dxa"/>
            <w:shd w:val="clear" w:color="auto" w:fill="D9D9D9" w:themeFill="background1" w:themeFillShade="D9"/>
            <w:vAlign w:val="center"/>
            <w:hideMark/>
          </w:tcPr>
          <w:p w14:paraId="3F695CC0"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9930" w:type="dxa"/>
            <w:gridSpan w:val="17"/>
            <w:shd w:val="clear" w:color="auto" w:fill="DBDBDB" w:themeFill="accent3" w:themeFillTint="66"/>
            <w:vAlign w:val="center"/>
            <w:hideMark/>
          </w:tcPr>
          <w:p w14:paraId="4818024C" w14:textId="77F29123" w:rsidR="00230B74" w:rsidRPr="00584E0B" w:rsidRDefault="00230B74" w:rsidP="00230B74">
            <w:pP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00230B74" w:rsidRPr="00584E0B" w14:paraId="59173438" w14:textId="77777777" w:rsidTr="00ED2DE8">
        <w:trPr>
          <w:trHeight w:val="879"/>
        </w:trPr>
        <w:tc>
          <w:tcPr>
            <w:tcW w:w="669" w:type="dxa"/>
            <w:shd w:val="clear" w:color="auto" w:fill="D9D9D9" w:themeFill="background1" w:themeFillShade="D9"/>
            <w:vAlign w:val="center"/>
            <w:hideMark/>
          </w:tcPr>
          <w:p w14:paraId="5FD1D6FD"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9930" w:type="dxa"/>
            <w:gridSpan w:val="17"/>
            <w:shd w:val="clear" w:color="auto" w:fill="DBDBDB" w:themeFill="accent3" w:themeFillTint="66"/>
            <w:vAlign w:val="center"/>
            <w:hideMark/>
          </w:tcPr>
          <w:p w14:paraId="10319469" w14:textId="77777777" w:rsidR="00230B74" w:rsidRPr="00584E0B" w:rsidRDefault="00230B74" w:rsidP="00230B74">
            <w:pP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230B74" w:rsidRPr="00584E0B" w14:paraId="7AFCC6D6" w14:textId="77777777" w:rsidTr="00ED2DE8">
        <w:trPr>
          <w:trHeight w:val="626"/>
        </w:trPr>
        <w:tc>
          <w:tcPr>
            <w:tcW w:w="10599" w:type="dxa"/>
            <w:gridSpan w:val="18"/>
            <w:shd w:val="clear" w:color="auto" w:fill="ACB9CA" w:themeFill="text2" w:themeFillTint="66"/>
            <w:noWrap/>
            <w:vAlign w:val="center"/>
            <w:hideMark/>
          </w:tcPr>
          <w:p w14:paraId="6A3B2B66"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ENTREGABLES/PRODUCTOS</w:t>
            </w:r>
          </w:p>
        </w:tc>
      </w:tr>
      <w:tr w:rsidR="00230B74" w:rsidRPr="00584E0B" w14:paraId="17494403" w14:textId="77777777" w:rsidTr="00AB2FE7">
        <w:trPr>
          <w:trHeight w:val="3096"/>
        </w:trPr>
        <w:tc>
          <w:tcPr>
            <w:tcW w:w="669" w:type="dxa"/>
            <w:shd w:val="clear" w:color="auto" w:fill="D9D9D9" w:themeFill="background1" w:themeFillShade="D9"/>
            <w:vAlign w:val="center"/>
            <w:hideMark/>
          </w:tcPr>
          <w:p w14:paraId="4E64F754"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841" w:type="dxa"/>
            <w:gridSpan w:val="8"/>
            <w:vAlign w:val="center"/>
            <w:hideMark/>
          </w:tcPr>
          <w:p w14:paraId="12712776" w14:textId="3A5F249B" w:rsidR="00230B74" w:rsidRPr="00584E0B" w:rsidRDefault="00872C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Informes y presentaciones</w:t>
            </w:r>
            <w:r w:rsidR="009C15E9" w:rsidRPr="00584E0B">
              <w:rPr>
                <w:rFonts w:ascii="Arial" w:eastAsia="Times New Roman" w:hAnsi="Arial" w:cs="Arial"/>
                <w:sz w:val="20"/>
                <w:szCs w:val="20"/>
                <w:lang w:eastAsia="es-ES_tradnl"/>
              </w:rPr>
              <w:t>.</w:t>
            </w:r>
          </w:p>
        </w:tc>
        <w:tc>
          <w:tcPr>
            <w:tcW w:w="5089" w:type="dxa"/>
            <w:gridSpan w:val="9"/>
            <w:vAlign w:val="center"/>
            <w:hideMark/>
          </w:tcPr>
          <w:p w14:paraId="4767CA7F" w14:textId="77777777" w:rsidR="003D6118" w:rsidRDefault="003D6118" w:rsidP="003D6118">
            <w:pPr>
              <w:widowControl w:val="0"/>
              <w:jc w:val="both"/>
              <w:rPr>
                <w:rFonts w:ascii="Arial" w:hAnsi="Arial" w:cs="Arial"/>
                <w:sz w:val="20"/>
                <w:szCs w:val="20"/>
              </w:rPr>
            </w:pPr>
          </w:p>
          <w:p w14:paraId="102AB935" w14:textId="77777777" w:rsidR="003D6118" w:rsidRDefault="003D6118" w:rsidP="003D6118">
            <w:pPr>
              <w:rPr>
                <w:rFonts w:ascii="Arial" w:hAnsi="Arial" w:cs="Arial"/>
                <w:color w:val="000000"/>
                <w:sz w:val="20"/>
                <w:szCs w:val="20"/>
              </w:rPr>
            </w:pPr>
            <w:r>
              <w:rPr>
                <w:rFonts w:ascii="Arial" w:hAnsi="Arial" w:cs="Arial"/>
                <w:color w:val="000000"/>
                <w:sz w:val="20"/>
                <w:szCs w:val="20"/>
              </w:rPr>
              <w:t>Revisión de 09 r</w:t>
            </w:r>
            <w:r w:rsidRPr="00952887">
              <w:rPr>
                <w:rFonts w:ascii="Arial" w:hAnsi="Arial" w:cs="Arial"/>
                <w:color w:val="000000"/>
                <w:sz w:val="20"/>
                <w:szCs w:val="20"/>
              </w:rPr>
              <w:t>espuesta</w:t>
            </w:r>
            <w:r>
              <w:rPr>
                <w:rFonts w:ascii="Arial" w:hAnsi="Arial" w:cs="Arial"/>
                <w:color w:val="000000"/>
                <w:sz w:val="20"/>
                <w:szCs w:val="20"/>
              </w:rPr>
              <w:t>s</w:t>
            </w:r>
            <w:r w:rsidRPr="00952887">
              <w:rPr>
                <w:rFonts w:ascii="Arial" w:hAnsi="Arial" w:cs="Arial"/>
                <w:color w:val="000000"/>
                <w:sz w:val="20"/>
                <w:szCs w:val="20"/>
              </w:rPr>
              <w:t xml:space="preserve"> frente a informe</w:t>
            </w:r>
            <w:r>
              <w:rPr>
                <w:rFonts w:ascii="Arial" w:hAnsi="Arial" w:cs="Arial"/>
                <w:color w:val="000000"/>
                <w:sz w:val="20"/>
                <w:szCs w:val="20"/>
              </w:rPr>
              <w:t>s</w:t>
            </w:r>
            <w:r w:rsidRPr="00952887">
              <w:rPr>
                <w:rFonts w:ascii="Arial" w:hAnsi="Arial" w:cs="Arial"/>
                <w:color w:val="000000"/>
                <w:sz w:val="20"/>
                <w:szCs w:val="20"/>
              </w:rPr>
              <w:t xml:space="preserve"> de uso de guías únicas de transporte</w:t>
            </w:r>
            <w:r>
              <w:rPr>
                <w:rFonts w:ascii="Arial" w:hAnsi="Arial" w:cs="Arial"/>
                <w:color w:val="000000"/>
                <w:sz w:val="20"/>
                <w:szCs w:val="20"/>
              </w:rPr>
              <w:t xml:space="preserve">: </w:t>
            </w:r>
          </w:p>
          <w:p w14:paraId="520FED96" w14:textId="77777777" w:rsidR="003D6118" w:rsidRDefault="003D6118" w:rsidP="003D6118">
            <w:pPr>
              <w:rPr>
                <w:rFonts w:ascii="Arial" w:hAnsi="Arial" w:cs="Arial"/>
                <w:color w:val="000000"/>
                <w:sz w:val="20"/>
                <w:szCs w:val="20"/>
              </w:rPr>
            </w:pPr>
          </w:p>
          <w:p w14:paraId="481A6A55" w14:textId="77777777" w:rsidR="003D6118" w:rsidRDefault="003D6118" w:rsidP="003D6118">
            <w:pPr>
              <w:rPr>
                <w:rFonts w:ascii="Arial" w:hAnsi="Arial" w:cs="Arial"/>
                <w:color w:val="000000"/>
                <w:sz w:val="20"/>
                <w:szCs w:val="20"/>
              </w:rPr>
            </w:pPr>
            <w:r>
              <w:rPr>
                <w:rFonts w:ascii="Arial" w:hAnsi="Arial" w:cs="Arial"/>
                <w:color w:val="000000"/>
                <w:sz w:val="20"/>
                <w:szCs w:val="20"/>
              </w:rPr>
              <w:t xml:space="preserve">Respuesta frente al radicado </w:t>
            </w:r>
            <w:r w:rsidRPr="00E415AD">
              <w:rPr>
                <w:rFonts w:ascii="Arial" w:hAnsi="Arial" w:cs="Arial"/>
                <w:color w:val="000000"/>
                <w:sz w:val="20"/>
                <w:szCs w:val="20"/>
              </w:rPr>
              <w:t>2-2026-017359 y 2-2026-013838</w:t>
            </w:r>
            <w:r>
              <w:rPr>
                <w:rFonts w:ascii="Arial" w:hAnsi="Arial" w:cs="Arial"/>
                <w:color w:val="000000"/>
                <w:sz w:val="20"/>
                <w:szCs w:val="20"/>
              </w:rPr>
              <w:t>.</w:t>
            </w:r>
          </w:p>
          <w:p w14:paraId="386E2CB9" w14:textId="77777777" w:rsidR="003D6118" w:rsidRDefault="003D6118" w:rsidP="003D6118">
            <w:pPr>
              <w:rPr>
                <w:rFonts w:ascii="Arial" w:hAnsi="Arial" w:cs="Arial"/>
                <w:color w:val="000000"/>
                <w:sz w:val="20"/>
                <w:szCs w:val="20"/>
              </w:rPr>
            </w:pPr>
            <w:r>
              <w:rPr>
                <w:rFonts w:ascii="Arial" w:hAnsi="Arial" w:cs="Arial"/>
                <w:color w:val="000000"/>
                <w:sz w:val="20"/>
                <w:szCs w:val="20"/>
              </w:rPr>
              <w:t xml:space="preserve">Respuesta frente al radicado </w:t>
            </w:r>
            <w:r w:rsidRPr="00C4253B">
              <w:rPr>
                <w:rFonts w:ascii="Arial" w:hAnsi="Arial" w:cs="Arial"/>
                <w:color w:val="000000"/>
                <w:sz w:val="20"/>
                <w:szCs w:val="20"/>
              </w:rPr>
              <w:t>1-2026-020650</w:t>
            </w:r>
          </w:p>
          <w:p w14:paraId="75B699FC" w14:textId="77777777" w:rsidR="003D6118" w:rsidRDefault="003D6118" w:rsidP="003D6118">
            <w:pPr>
              <w:rPr>
                <w:rFonts w:ascii="Arial" w:hAnsi="Arial" w:cs="Arial"/>
                <w:color w:val="000000"/>
                <w:sz w:val="20"/>
                <w:szCs w:val="20"/>
              </w:rPr>
            </w:pPr>
            <w:r>
              <w:rPr>
                <w:rFonts w:ascii="Arial" w:hAnsi="Arial" w:cs="Arial"/>
                <w:color w:val="000000"/>
                <w:sz w:val="20"/>
                <w:szCs w:val="20"/>
              </w:rPr>
              <w:t xml:space="preserve">Respuesta frente al radicado </w:t>
            </w:r>
            <w:r w:rsidRPr="007A3470">
              <w:rPr>
                <w:rFonts w:ascii="Arial" w:hAnsi="Arial" w:cs="Arial"/>
                <w:color w:val="000000"/>
                <w:sz w:val="20"/>
                <w:szCs w:val="20"/>
              </w:rPr>
              <w:t>1-2026-021539</w:t>
            </w:r>
          </w:p>
          <w:p w14:paraId="793E3E25" w14:textId="77777777" w:rsidR="003D6118" w:rsidRDefault="003D6118" w:rsidP="003D6118">
            <w:pPr>
              <w:rPr>
                <w:rFonts w:ascii="Arial" w:hAnsi="Arial" w:cs="Arial"/>
                <w:color w:val="000000"/>
                <w:sz w:val="20"/>
                <w:szCs w:val="20"/>
              </w:rPr>
            </w:pPr>
            <w:r>
              <w:rPr>
                <w:rFonts w:ascii="Arial" w:hAnsi="Arial" w:cs="Arial"/>
                <w:color w:val="000000"/>
                <w:sz w:val="20"/>
                <w:szCs w:val="20"/>
              </w:rPr>
              <w:t xml:space="preserve">Respuesta frente al radicado </w:t>
            </w:r>
            <w:r w:rsidRPr="008B15C7">
              <w:rPr>
                <w:rFonts w:ascii="Arial" w:hAnsi="Arial" w:cs="Arial"/>
                <w:color w:val="000000"/>
                <w:sz w:val="20"/>
                <w:szCs w:val="20"/>
              </w:rPr>
              <w:t>1-2026-020463</w:t>
            </w:r>
          </w:p>
          <w:p w14:paraId="63E31D55" w14:textId="77777777" w:rsidR="003D6118" w:rsidRDefault="003D6118" w:rsidP="003D6118">
            <w:pPr>
              <w:rPr>
                <w:rFonts w:ascii="Arial" w:hAnsi="Arial" w:cs="Arial"/>
                <w:color w:val="000000"/>
                <w:sz w:val="20"/>
                <w:szCs w:val="20"/>
              </w:rPr>
            </w:pPr>
            <w:r>
              <w:rPr>
                <w:rFonts w:ascii="Arial" w:hAnsi="Arial" w:cs="Arial"/>
                <w:color w:val="000000"/>
                <w:sz w:val="20"/>
                <w:szCs w:val="20"/>
              </w:rPr>
              <w:t>Respuesta frente al radicado</w:t>
            </w:r>
            <w:r w:rsidRPr="008B15C7">
              <w:rPr>
                <w:rFonts w:ascii="Arial" w:hAnsi="Arial" w:cs="Arial"/>
                <w:color w:val="000000"/>
                <w:sz w:val="20"/>
                <w:szCs w:val="20"/>
              </w:rPr>
              <w:t xml:space="preserve"> 1-2026-020464</w:t>
            </w:r>
          </w:p>
          <w:p w14:paraId="1AE92484" w14:textId="77777777" w:rsidR="003D6118" w:rsidRDefault="003D6118" w:rsidP="003D6118">
            <w:pPr>
              <w:rPr>
                <w:rFonts w:ascii="Arial" w:hAnsi="Arial" w:cs="Arial"/>
                <w:color w:val="000000"/>
                <w:sz w:val="20"/>
                <w:szCs w:val="20"/>
              </w:rPr>
            </w:pPr>
            <w:r>
              <w:rPr>
                <w:rFonts w:ascii="Arial" w:hAnsi="Arial" w:cs="Arial"/>
                <w:color w:val="000000"/>
                <w:sz w:val="20"/>
                <w:szCs w:val="20"/>
              </w:rPr>
              <w:t xml:space="preserve">Respuesta frente al radicado </w:t>
            </w:r>
            <w:r w:rsidRPr="008B15C7">
              <w:rPr>
                <w:rFonts w:ascii="Arial" w:hAnsi="Arial" w:cs="Arial"/>
                <w:color w:val="000000"/>
                <w:sz w:val="20"/>
                <w:szCs w:val="20"/>
              </w:rPr>
              <w:t>1-2026-020465</w:t>
            </w:r>
          </w:p>
          <w:p w14:paraId="7D2A9F3C" w14:textId="77777777" w:rsidR="003D6118" w:rsidRDefault="003D6118" w:rsidP="003D6118">
            <w:pPr>
              <w:rPr>
                <w:rFonts w:ascii="Arial" w:hAnsi="Arial" w:cs="Arial"/>
                <w:color w:val="000000"/>
                <w:sz w:val="20"/>
                <w:szCs w:val="20"/>
              </w:rPr>
            </w:pPr>
            <w:r>
              <w:rPr>
                <w:rFonts w:ascii="Arial" w:hAnsi="Arial" w:cs="Arial"/>
                <w:color w:val="000000"/>
                <w:sz w:val="20"/>
                <w:szCs w:val="20"/>
              </w:rPr>
              <w:t xml:space="preserve">Respuesta frente al radicado </w:t>
            </w:r>
            <w:r w:rsidRPr="00812CB9">
              <w:rPr>
                <w:rFonts w:ascii="Arial" w:hAnsi="Arial" w:cs="Arial"/>
                <w:color w:val="000000"/>
                <w:sz w:val="20"/>
                <w:szCs w:val="20"/>
              </w:rPr>
              <w:t>1-2026-020466</w:t>
            </w:r>
          </w:p>
          <w:p w14:paraId="672BC558" w14:textId="77777777" w:rsidR="003D6118" w:rsidRDefault="003D6118" w:rsidP="003D6118">
            <w:pPr>
              <w:rPr>
                <w:rFonts w:ascii="Arial" w:hAnsi="Arial" w:cs="Arial"/>
                <w:color w:val="000000"/>
                <w:sz w:val="20"/>
                <w:szCs w:val="20"/>
              </w:rPr>
            </w:pPr>
            <w:r>
              <w:rPr>
                <w:rFonts w:ascii="Arial" w:hAnsi="Arial" w:cs="Arial"/>
                <w:color w:val="000000"/>
                <w:sz w:val="20"/>
                <w:szCs w:val="20"/>
              </w:rPr>
              <w:t xml:space="preserve">Respuesta frente al radicado </w:t>
            </w:r>
            <w:r w:rsidRPr="00812CB9">
              <w:rPr>
                <w:rFonts w:ascii="Arial" w:hAnsi="Arial" w:cs="Arial"/>
                <w:color w:val="000000"/>
                <w:sz w:val="20"/>
                <w:szCs w:val="20"/>
              </w:rPr>
              <w:t>1-2026-021227</w:t>
            </w:r>
          </w:p>
          <w:p w14:paraId="16A1ACF2" w14:textId="153EA740" w:rsidR="003D6118" w:rsidRDefault="003D6118" w:rsidP="003D6118">
            <w:pPr>
              <w:widowControl w:val="0"/>
              <w:jc w:val="both"/>
              <w:rPr>
                <w:rFonts w:ascii="Arial" w:hAnsi="Arial" w:cs="Arial"/>
                <w:sz w:val="20"/>
                <w:szCs w:val="20"/>
              </w:rPr>
            </w:pPr>
            <w:r>
              <w:rPr>
                <w:rFonts w:ascii="Arial" w:hAnsi="Arial" w:cs="Arial"/>
                <w:color w:val="000000"/>
                <w:sz w:val="20"/>
                <w:szCs w:val="20"/>
              </w:rPr>
              <w:t xml:space="preserve">Respuesta frente al radicado </w:t>
            </w:r>
            <w:r w:rsidRPr="000829B2">
              <w:rPr>
                <w:rFonts w:ascii="Arial" w:hAnsi="Arial" w:cs="Arial"/>
                <w:color w:val="000000"/>
                <w:sz w:val="20"/>
                <w:szCs w:val="20"/>
              </w:rPr>
              <w:t>1-2026-018521</w:t>
            </w:r>
          </w:p>
          <w:p w14:paraId="366D0A23" w14:textId="77777777" w:rsidR="003D6118" w:rsidRDefault="003D6118" w:rsidP="003D6118">
            <w:pPr>
              <w:widowControl w:val="0"/>
              <w:jc w:val="both"/>
              <w:rPr>
                <w:rFonts w:ascii="Arial" w:hAnsi="Arial" w:cs="Arial"/>
                <w:sz w:val="20"/>
                <w:szCs w:val="20"/>
              </w:rPr>
            </w:pPr>
          </w:p>
          <w:p w14:paraId="5657A6F7" w14:textId="537479AF" w:rsidR="003D6118" w:rsidRDefault="003D6118" w:rsidP="003D6118">
            <w:pPr>
              <w:widowControl w:val="0"/>
              <w:jc w:val="both"/>
              <w:rPr>
                <w:rFonts w:ascii="Arial" w:hAnsi="Arial" w:cs="Arial"/>
                <w:sz w:val="20"/>
                <w:szCs w:val="20"/>
              </w:rPr>
            </w:pPr>
            <w:r>
              <w:rPr>
                <w:rFonts w:ascii="Arial" w:hAnsi="Arial" w:cs="Arial"/>
                <w:sz w:val="20"/>
                <w:szCs w:val="20"/>
              </w:rPr>
              <w:t xml:space="preserve">Se proyecta insumo para atender </w:t>
            </w:r>
            <w:r w:rsidRPr="00FC5FCD">
              <w:rPr>
                <w:rFonts w:ascii="Arial" w:hAnsi="Arial" w:cs="Arial"/>
                <w:sz w:val="20"/>
                <w:szCs w:val="20"/>
              </w:rPr>
              <w:t>contestación acción de tutela rad.2026-00070.</w:t>
            </w:r>
          </w:p>
          <w:p w14:paraId="7BAD2460" w14:textId="77777777" w:rsidR="003D6118" w:rsidRDefault="003D6118" w:rsidP="003D6118">
            <w:pPr>
              <w:widowControl w:val="0"/>
              <w:jc w:val="both"/>
              <w:rPr>
                <w:rFonts w:ascii="Arial" w:hAnsi="Arial" w:cs="Arial"/>
                <w:sz w:val="20"/>
                <w:szCs w:val="20"/>
              </w:rPr>
            </w:pPr>
          </w:p>
          <w:p w14:paraId="3C595E20" w14:textId="77777777" w:rsidR="003D6118" w:rsidRDefault="003D6118" w:rsidP="003D6118">
            <w:pPr>
              <w:widowControl w:val="0"/>
              <w:jc w:val="both"/>
              <w:rPr>
                <w:rFonts w:ascii="Arial" w:hAnsi="Arial" w:cs="Arial"/>
                <w:sz w:val="20"/>
                <w:szCs w:val="20"/>
              </w:rPr>
            </w:pPr>
            <w:r>
              <w:rPr>
                <w:rFonts w:ascii="Arial" w:hAnsi="Arial" w:cs="Arial"/>
                <w:sz w:val="20"/>
                <w:szCs w:val="20"/>
              </w:rPr>
              <w:t xml:space="preserve">Se proyecta insumo para atender </w:t>
            </w:r>
            <w:r w:rsidRPr="00FC5FCD">
              <w:rPr>
                <w:rFonts w:ascii="Arial" w:hAnsi="Arial" w:cs="Arial"/>
                <w:sz w:val="20"/>
                <w:szCs w:val="20"/>
              </w:rPr>
              <w:t>contestación acción de tutela rad.2026-</w:t>
            </w:r>
            <w:r w:rsidRPr="00E52BD3">
              <w:rPr>
                <w:rFonts w:ascii="Arial" w:hAnsi="Arial" w:cs="Arial"/>
                <w:sz w:val="20"/>
                <w:szCs w:val="20"/>
              </w:rPr>
              <w:t>00270</w:t>
            </w:r>
            <w:r w:rsidRPr="00FC5FCD">
              <w:rPr>
                <w:rFonts w:ascii="Arial" w:hAnsi="Arial" w:cs="Arial"/>
                <w:sz w:val="20"/>
                <w:szCs w:val="20"/>
              </w:rPr>
              <w:t>.</w:t>
            </w:r>
          </w:p>
          <w:p w14:paraId="4B7CD727" w14:textId="77777777" w:rsidR="003D6118" w:rsidRDefault="003D6118" w:rsidP="003D6118">
            <w:pPr>
              <w:widowControl w:val="0"/>
              <w:jc w:val="both"/>
              <w:rPr>
                <w:rFonts w:ascii="Arial" w:hAnsi="Arial" w:cs="Arial"/>
                <w:sz w:val="20"/>
                <w:szCs w:val="20"/>
              </w:rPr>
            </w:pPr>
          </w:p>
          <w:p w14:paraId="567DACD6" w14:textId="6C04E6D8" w:rsidR="001D5E06" w:rsidRDefault="001D5E06" w:rsidP="003D6118">
            <w:pPr>
              <w:widowControl w:val="0"/>
              <w:jc w:val="both"/>
              <w:rPr>
                <w:rFonts w:ascii="Arial" w:hAnsi="Arial" w:cs="Arial"/>
                <w:sz w:val="20"/>
                <w:szCs w:val="20"/>
              </w:rPr>
            </w:pPr>
            <w:r w:rsidRPr="001D5E06">
              <w:rPr>
                <w:rFonts w:ascii="Arial" w:hAnsi="Arial" w:cs="Arial"/>
                <w:sz w:val="20"/>
                <w:szCs w:val="20"/>
              </w:rPr>
              <w:t>Se proyectan ajustes sobre proyecto resolución corrige Resolución de liquidación de impuesto de hidrocarburos por ductos – TGI.</w:t>
            </w:r>
          </w:p>
          <w:p w14:paraId="2C2677F9" w14:textId="77777777" w:rsidR="001D5E06" w:rsidRPr="00665CD6" w:rsidRDefault="001D5E06" w:rsidP="003D6118">
            <w:pPr>
              <w:widowControl w:val="0"/>
              <w:jc w:val="both"/>
              <w:rPr>
                <w:rFonts w:ascii="Arial" w:hAnsi="Arial" w:cs="Arial"/>
                <w:sz w:val="20"/>
                <w:szCs w:val="20"/>
              </w:rPr>
            </w:pPr>
          </w:p>
          <w:p w14:paraId="0F56D1BB" w14:textId="77777777" w:rsidR="003D6118" w:rsidRPr="00584E0B" w:rsidRDefault="003D6118" w:rsidP="003D6118">
            <w:pPr>
              <w:widowControl w:val="0"/>
              <w:jc w:val="both"/>
              <w:rPr>
                <w:rFonts w:ascii="Arial" w:hAnsi="Arial" w:cs="Arial"/>
                <w:sz w:val="20"/>
                <w:szCs w:val="20"/>
              </w:rPr>
            </w:pPr>
            <w:r w:rsidRPr="00584E0B">
              <w:rPr>
                <w:rFonts w:ascii="Arial" w:hAnsi="Arial" w:cs="Arial"/>
                <w:sz w:val="20"/>
                <w:szCs w:val="20"/>
              </w:rPr>
              <w:t>Se revisan y ajustan</w:t>
            </w:r>
            <w:r>
              <w:rPr>
                <w:rFonts w:ascii="Arial" w:hAnsi="Arial" w:cs="Arial"/>
                <w:sz w:val="20"/>
                <w:szCs w:val="20"/>
              </w:rPr>
              <w:t xml:space="preserve"> 11</w:t>
            </w:r>
            <w:r w:rsidRPr="00584E0B">
              <w:rPr>
                <w:rFonts w:ascii="Arial" w:hAnsi="Arial" w:cs="Arial"/>
                <w:sz w:val="20"/>
                <w:szCs w:val="20"/>
              </w:rPr>
              <w:t xml:space="preserve"> respuestas proyectadas por integrantes del equipo transporte de la Dirección de Hidrocarburos, </w:t>
            </w:r>
            <w:r>
              <w:rPr>
                <w:rFonts w:ascii="Arial" w:hAnsi="Arial" w:cs="Arial"/>
                <w:sz w:val="20"/>
                <w:szCs w:val="20"/>
              </w:rPr>
              <w:t xml:space="preserve">diferentes a tema compensación, atendiendo </w:t>
            </w:r>
            <w:r w:rsidRPr="00584E0B">
              <w:rPr>
                <w:rFonts w:ascii="Arial" w:hAnsi="Arial" w:cs="Arial"/>
                <w:sz w:val="20"/>
                <w:szCs w:val="20"/>
              </w:rPr>
              <w:t>los radicados de entrada que se describen a continuación:</w:t>
            </w:r>
          </w:p>
          <w:p w14:paraId="10B8AF41" w14:textId="77777777" w:rsidR="003D6118" w:rsidRPr="00584E0B" w:rsidRDefault="003D6118" w:rsidP="003D6118">
            <w:pPr>
              <w:widowControl w:val="0"/>
              <w:jc w:val="both"/>
              <w:rPr>
                <w:rFonts w:ascii="Arial" w:hAnsi="Arial" w:cs="Arial"/>
                <w:sz w:val="20"/>
                <w:szCs w:val="20"/>
              </w:rPr>
            </w:pPr>
          </w:p>
          <w:p w14:paraId="18280C8F" w14:textId="77777777" w:rsidR="003D6118" w:rsidRPr="003D6118" w:rsidRDefault="003D6118" w:rsidP="003D6118">
            <w:pPr>
              <w:pStyle w:val="Prrafodelista"/>
              <w:widowControl w:val="0"/>
              <w:numPr>
                <w:ilvl w:val="0"/>
                <w:numId w:val="15"/>
              </w:numPr>
              <w:ind w:left="441"/>
              <w:jc w:val="both"/>
              <w:rPr>
                <w:rFonts w:ascii="Arial" w:hAnsi="Arial" w:cs="Arial"/>
                <w:sz w:val="20"/>
                <w:szCs w:val="20"/>
              </w:rPr>
            </w:pPr>
            <w:r w:rsidRPr="003D6118">
              <w:rPr>
                <w:rFonts w:ascii="Arial" w:hAnsi="Arial" w:cs="Arial"/>
                <w:sz w:val="20"/>
                <w:szCs w:val="20"/>
              </w:rPr>
              <w:t>1-2026-011878.</w:t>
            </w:r>
          </w:p>
          <w:p w14:paraId="5376896A" w14:textId="77777777" w:rsidR="003D6118" w:rsidRDefault="003D6118" w:rsidP="003D6118">
            <w:pPr>
              <w:pStyle w:val="Prrafodelista"/>
              <w:widowControl w:val="0"/>
              <w:numPr>
                <w:ilvl w:val="0"/>
                <w:numId w:val="15"/>
              </w:numPr>
              <w:ind w:left="441"/>
              <w:jc w:val="both"/>
              <w:rPr>
                <w:rFonts w:ascii="Arial" w:hAnsi="Arial" w:cs="Arial"/>
                <w:sz w:val="20"/>
                <w:szCs w:val="20"/>
              </w:rPr>
            </w:pPr>
            <w:r w:rsidRPr="00AD48AC">
              <w:rPr>
                <w:rFonts w:ascii="Arial" w:hAnsi="Arial" w:cs="Arial"/>
                <w:sz w:val="20"/>
                <w:szCs w:val="20"/>
              </w:rPr>
              <w:lastRenderedPageBreak/>
              <w:t>1-2026-016015</w:t>
            </w:r>
            <w:r>
              <w:rPr>
                <w:rFonts w:ascii="Arial" w:hAnsi="Arial" w:cs="Arial"/>
                <w:sz w:val="20"/>
                <w:szCs w:val="20"/>
              </w:rPr>
              <w:t>.</w:t>
            </w:r>
          </w:p>
          <w:p w14:paraId="05827B95" w14:textId="77777777" w:rsidR="003D6118" w:rsidRDefault="003D6118" w:rsidP="003D6118">
            <w:pPr>
              <w:pStyle w:val="Prrafodelista"/>
              <w:widowControl w:val="0"/>
              <w:numPr>
                <w:ilvl w:val="0"/>
                <w:numId w:val="15"/>
              </w:numPr>
              <w:ind w:left="441"/>
              <w:jc w:val="both"/>
              <w:rPr>
                <w:rFonts w:ascii="Arial" w:hAnsi="Arial" w:cs="Arial"/>
                <w:sz w:val="20"/>
                <w:szCs w:val="20"/>
              </w:rPr>
            </w:pPr>
            <w:r w:rsidRPr="0066515B">
              <w:rPr>
                <w:rFonts w:ascii="Arial" w:hAnsi="Arial" w:cs="Arial"/>
                <w:sz w:val="20"/>
                <w:szCs w:val="20"/>
              </w:rPr>
              <w:t>1-2026-019288</w:t>
            </w:r>
            <w:r>
              <w:rPr>
                <w:rFonts w:ascii="Arial" w:hAnsi="Arial" w:cs="Arial"/>
                <w:sz w:val="20"/>
                <w:szCs w:val="20"/>
              </w:rPr>
              <w:t>.</w:t>
            </w:r>
          </w:p>
          <w:p w14:paraId="79CBAEF5" w14:textId="77777777" w:rsidR="003D6118" w:rsidRDefault="003D6118" w:rsidP="003D6118">
            <w:pPr>
              <w:pStyle w:val="Prrafodelista"/>
              <w:widowControl w:val="0"/>
              <w:numPr>
                <w:ilvl w:val="0"/>
                <w:numId w:val="15"/>
              </w:numPr>
              <w:ind w:left="441"/>
              <w:jc w:val="both"/>
              <w:rPr>
                <w:rFonts w:ascii="Arial" w:hAnsi="Arial" w:cs="Arial"/>
                <w:sz w:val="20"/>
                <w:szCs w:val="20"/>
              </w:rPr>
            </w:pPr>
            <w:r w:rsidRPr="0015353A">
              <w:rPr>
                <w:rFonts w:ascii="Arial" w:hAnsi="Arial" w:cs="Arial"/>
                <w:sz w:val="20"/>
                <w:szCs w:val="20"/>
              </w:rPr>
              <w:t>1-2026-019759</w:t>
            </w:r>
            <w:r>
              <w:rPr>
                <w:rFonts w:ascii="Arial" w:hAnsi="Arial" w:cs="Arial"/>
                <w:sz w:val="20"/>
                <w:szCs w:val="20"/>
              </w:rPr>
              <w:t xml:space="preserve"> – Florian/Santander.</w:t>
            </w:r>
          </w:p>
          <w:p w14:paraId="1603F72D" w14:textId="77777777" w:rsidR="003D6118" w:rsidRDefault="003D6118" w:rsidP="003D6118">
            <w:pPr>
              <w:pStyle w:val="Prrafodelista"/>
              <w:widowControl w:val="0"/>
              <w:numPr>
                <w:ilvl w:val="0"/>
                <w:numId w:val="15"/>
              </w:numPr>
              <w:ind w:left="441"/>
              <w:jc w:val="both"/>
              <w:rPr>
                <w:rFonts w:ascii="Arial" w:hAnsi="Arial" w:cs="Arial"/>
                <w:sz w:val="20"/>
                <w:szCs w:val="20"/>
              </w:rPr>
            </w:pPr>
            <w:r w:rsidRPr="00F621E3">
              <w:rPr>
                <w:rFonts w:ascii="Arial" w:hAnsi="Arial" w:cs="Arial"/>
                <w:sz w:val="20"/>
                <w:szCs w:val="20"/>
              </w:rPr>
              <w:t>1-2026-021658</w:t>
            </w:r>
            <w:r>
              <w:rPr>
                <w:rFonts w:ascii="Arial" w:hAnsi="Arial" w:cs="Arial"/>
                <w:sz w:val="20"/>
                <w:szCs w:val="20"/>
              </w:rPr>
              <w:t xml:space="preserve"> – Queja Florian/Santander.</w:t>
            </w:r>
          </w:p>
          <w:p w14:paraId="312E2ABA" w14:textId="77777777" w:rsidR="003D6118" w:rsidRDefault="003D6118" w:rsidP="003D6118">
            <w:pPr>
              <w:pStyle w:val="Prrafodelista"/>
              <w:widowControl w:val="0"/>
              <w:numPr>
                <w:ilvl w:val="0"/>
                <w:numId w:val="15"/>
              </w:numPr>
              <w:ind w:left="441"/>
              <w:jc w:val="both"/>
              <w:rPr>
                <w:rFonts w:ascii="Arial" w:hAnsi="Arial" w:cs="Arial"/>
                <w:sz w:val="20"/>
                <w:szCs w:val="20"/>
              </w:rPr>
            </w:pPr>
            <w:r w:rsidRPr="00543FD2">
              <w:rPr>
                <w:rFonts w:ascii="Arial" w:hAnsi="Arial" w:cs="Arial"/>
                <w:sz w:val="20"/>
                <w:szCs w:val="20"/>
              </w:rPr>
              <w:t>1-2026-021206</w:t>
            </w:r>
            <w:r>
              <w:rPr>
                <w:rFonts w:ascii="Arial" w:hAnsi="Arial" w:cs="Arial"/>
                <w:sz w:val="20"/>
                <w:szCs w:val="20"/>
              </w:rPr>
              <w:t xml:space="preserve"> – San Luis de Since/Santander</w:t>
            </w:r>
          </w:p>
          <w:p w14:paraId="5329EFF2" w14:textId="77777777" w:rsidR="003D6118" w:rsidRDefault="003D6118" w:rsidP="003D6118">
            <w:pPr>
              <w:pStyle w:val="Prrafodelista"/>
              <w:widowControl w:val="0"/>
              <w:numPr>
                <w:ilvl w:val="0"/>
                <w:numId w:val="15"/>
              </w:numPr>
              <w:ind w:left="441"/>
              <w:jc w:val="both"/>
              <w:rPr>
                <w:rFonts w:ascii="Arial" w:hAnsi="Arial" w:cs="Arial"/>
                <w:sz w:val="20"/>
                <w:szCs w:val="20"/>
              </w:rPr>
            </w:pPr>
            <w:r>
              <w:rPr>
                <w:rFonts w:ascii="Arial" w:hAnsi="Arial" w:cs="Arial"/>
                <w:sz w:val="20"/>
                <w:szCs w:val="20"/>
              </w:rPr>
              <w:t xml:space="preserve">03 puntos </w:t>
            </w:r>
            <w:r w:rsidRPr="008C1C46">
              <w:rPr>
                <w:rFonts w:ascii="Arial" w:hAnsi="Arial" w:cs="Arial"/>
                <w:sz w:val="20"/>
                <w:szCs w:val="20"/>
              </w:rPr>
              <w:t>1-2026-017512</w:t>
            </w:r>
            <w:r>
              <w:rPr>
                <w:rFonts w:ascii="Arial" w:hAnsi="Arial" w:cs="Arial"/>
                <w:sz w:val="20"/>
                <w:szCs w:val="20"/>
              </w:rPr>
              <w:t xml:space="preserve"> – Declaración grupo económico Frontera Energy.</w:t>
            </w:r>
          </w:p>
          <w:p w14:paraId="0AE6F09B" w14:textId="77777777" w:rsidR="003D6118" w:rsidRDefault="003D6118" w:rsidP="003D6118">
            <w:pPr>
              <w:pStyle w:val="Prrafodelista"/>
              <w:widowControl w:val="0"/>
              <w:numPr>
                <w:ilvl w:val="0"/>
                <w:numId w:val="15"/>
              </w:numPr>
              <w:ind w:left="441"/>
              <w:jc w:val="both"/>
              <w:rPr>
                <w:rFonts w:ascii="Arial" w:hAnsi="Arial" w:cs="Arial"/>
                <w:sz w:val="20"/>
                <w:szCs w:val="20"/>
              </w:rPr>
            </w:pPr>
            <w:r>
              <w:rPr>
                <w:rFonts w:ascii="Arial" w:hAnsi="Arial" w:cs="Arial"/>
                <w:sz w:val="20"/>
                <w:szCs w:val="20"/>
              </w:rPr>
              <w:t xml:space="preserve">02 puntos </w:t>
            </w:r>
            <w:r w:rsidRPr="001E7199">
              <w:rPr>
                <w:rFonts w:ascii="Arial" w:hAnsi="Arial" w:cs="Arial"/>
                <w:sz w:val="20"/>
                <w:szCs w:val="20"/>
              </w:rPr>
              <w:t>1-2026-022197</w:t>
            </w:r>
            <w:r>
              <w:rPr>
                <w:rFonts w:ascii="Arial" w:hAnsi="Arial" w:cs="Arial"/>
                <w:sz w:val="20"/>
                <w:szCs w:val="20"/>
              </w:rPr>
              <w:t xml:space="preserve"> – OCENSA.</w:t>
            </w:r>
          </w:p>
          <w:p w14:paraId="58A92E0B" w14:textId="77777777" w:rsidR="003D6118" w:rsidRDefault="003D6118" w:rsidP="003D6118">
            <w:pPr>
              <w:pStyle w:val="Prrafodelista"/>
              <w:widowControl w:val="0"/>
              <w:numPr>
                <w:ilvl w:val="0"/>
                <w:numId w:val="15"/>
              </w:numPr>
              <w:ind w:left="441"/>
              <w:jc w:val="both"/>
              <w:rPr>
                <w:rFonts w:ascii="Arial" w:hAnsi="Arial" w:cs="Arial"/>
                <w:sz w:val="20"/>
                <w:szCs w:val="20"/>
              </w:rPr>
            </w:pPr>
            <w:r w:rsidRPr="00806EA8">
              <w:rPr>
                <w:rFonts w:ascii="Arial" w:hAnsi="Arial" w:cs="Arial"/>
                <w:sz w:val="20"/>
                <w:szCs w:val="20"/>
              </w:rPr>
              <w:t>1-2026-005526</w:t>
            </w:r>
            <w:r>
              <w:rPr>
                <w:rFonts w:ascii="Arial" w:hAnsi="Arial" w:cs="Arial"/>
                <w:sz w:val="20"/>
                <w:szCs w:val="20"/>
              </w:rPr>
              <w:t xml:space="preserve"> –</w:t>
            </w:r>
            <w:r w:rsidRPr="00ED5217">
              <w:rPr>
                <w:rFonts w:ascii="Arial" w:hAnsi="Arial" w:cs="Arial"/>
                <w:sz w:val="20"/>
                <w:szCs w:val="20"/>
              </w:rPr>
              <w:t>interferencias electromagnéticas</w:t>
            </w:r>
            <w:r>
              <w:rPr>
                <w:rFonts w:ascii="Arial" w:hAnsi="Arial" w:cs="Arial"/>
                <w:sz w:val="20"/>
                <w:szCs w:val="20"/>
              </w:rPr>
              <w:t>.</w:t>
            </w:r>
          </w:p>
          <w:p w14:paraId="6D583DA0" w14:textId="77777777" w:rsidR="003D6118" w:rsidRDefault="003D6118" w:rsidP="003D6118">
            <w:pPr>
              <w:pStyle w:val="Prrafodelista"/>
              <w:widowControl w:val="0"/>
              <w:numPr>
                <w:ilvl w:val="0"/>
                <w:numId w:val="15"/>
              </w:numPr>
              <w:ind w:left="441"/>
              <w:jc w:val="both"/>
              <w:rPr>
                <w:rFonts w:ascii="Arial" w:hAnsi="Arial" w:cs="Arial"/>
                <w:sz w:val="20"/>
                <w:szCs w:val="20"/>
              </w:rPr>
            </w:pPr>
            <w:r w:rsidRPr="001874D2">
              <w:rPr>
                <w:rFonts w:ascii="Arial" w:hAnsi="Arial" w:cs="Arial"/>
                <w:sz w:val="20"/>
                <w:szCs w:val="20"/>
              </w:rPr>
              <w:t>1-2026-015956</w:t>
            </w:r>
            <w:r>
              <w:rPr>
                <w:rFonts w:ascii="Arial" w:hAnsi="Arial" w:cs="Arial"/>
                <w:sz w:val="20"/>
                <w:szCs w:val="20"/>
              </w:rPr>
              <w:t xml:space="preserve"> – Consorcio férreo Meta. </w:t>
            </w:r>
          </w:p>
          <w:p w14:paraId="1A039A75" w14:textId="70814AAA" w:rsidR="003D4338" w:rsidRPr="00584E0B" w:rsidRDefault="00E81964" w:rsidP="003D6118">
            <w:pPr>
              <w:widowControl w:val="0"/>
              <w:jc w:val="both"/>
              <w:rPr>
                <w:rFonts w:ascii="Arial" w:hAnsi="Arial" w:cs="Arial"/>
                <w:sz w:val="20"/>
                <w:szCs w:val="20"/>
              </w:rPr>
            </w:pPr>
            <w:r>
              <w:rPr>
                <w:rFonts w:ascii="Arial" w:hAnsi="Arial" w:cs="Arial"/>
                <w:sz w:val="20"/>
                <w:szCs w:val="20"/>
              </w:rPr>
              <w:t xml:space="preserve">11.   </w:t>
            </w:r>
            <w:r w:rsidR="003D6118" w:rsidRPr="00EC0F8D">
              <w:rPr>
                <w:rFonts w:ascii="Arial" w:hAnsi="Arial" w:cs="Arial"/>
                <w:sz w:val="20"/>
                <w:szCs w:val="20"/>
              </w:rPr>
              <w:t>1-2026-019364</w:t>
            </w:r>
            <w:r w:rsidR="003D6118">
              <w:rPr>
                <w:rFonts w:ascii="Arial" w:hAnsi="Arial" w:cs="Arial"/>
                <w:sz w:val="20"/>
                <w:szCs w:val="20"/>
              </w:rPr>
              <w:t xml:space="preserve"> – </w:t>
            </w:r>
            <w:r w:rsidR="003D6118" w:rsidRPr="003A3533">
              <w:rPr>
                <w:rFonts w:ascii="Arial" w:hAnsi="Arial" w:cs="Arial"/>
                <w:sz w:val="20"/>
                <w:szCs w:val="20"/>
              </w:rPr>
              <w:t>Santo Domingo, Antioquía</w:t>
            </w:r>
          </w:p>
        </w:tc>
      </w:tr>
      <w:tr w:rsidR="00230B74" w:rsidRPr="00584E0B" w14:paraId="72B2BB67" w14:textId="77777777" w:rsidTr="00ED2DE8">
        <w:trPr>
          <w:trHeight w:val="655"/>
        </w:trPr>
        <w:tc>
          <w:tcPr>
            <w:tcW w:w="10599" w:type="dxa"/>
            <w:gridSpan w:val="18"/>
            <w:shd w:val="clear" w:color="auto" w:fill="D9D9D9" w:themeFill="background1" w:themeFillShade="D9"/>
            <w:vAlign w:val="center"/>
            <w:hideMark/>
          </w:tcPr>
          <w:p w14:paraId="02FBE358" w14:textId="77777777" w:rsidR="00AB2FE7" w:rsidRPr="00584E0B" w:rsidRDefault="00AB2FE7" w:rsidP="00230B74">
            <w:pPr>
              <w:jc w:val="both"/>
              <w:rPr>
                <w:rFonts w:ascii="Arial" w:eastAsia="Times New Roman" w:hAnsi="Arial" w:cs="Arial"/>
                <w:b/>
                <w:bCs/>
                <w:sz w:val="20"/>
                <w:szCs w:val="20"/>
                <w:lang w:eastAsia="es-ES_tradnl"/>
              </w:rPr>
            </w:pPr>
          </w:p>
          <w:p w14:paraId="2B5AAA3C" w14:textId="740F1DEC" w:rsidR="00230B74" w:rsidRPr="00584E0B" w:rsidRDefault="00230B74" w:rsidP="00230B74">
            <w:pPr>
              <w:jc w:val="both"/>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230B74" w:rsidRPr="00584E0B" w:rsidRDefault="00230B74" w:rsidP="00230B74">
            <w:pPr>
              <w:jc w:val="both"/>
              <w:rPr>
                <w:rFonts w:ascii="Arial" w:eastAsia="Times New Roman" w:hAnsi="Arial" w:cs="Arial"/>
                <w:b/>
                <w:bCs/>
                <w:sz w:val="20"/>
                <w:szCs w:val="20"/>
                <w:lang w:eastAsia="es-ES_tradnl"/>
              </w:rPr>
            </w:pPr>
          </w:p>
          <w:p w14:paraId="7B4EC652" w14:textId="77777777" w:rsidR="00230B74" w:rsidRPr="00584E0B" w:rsidRDefault="00230B74" w:rsidP="00230B74">
            <w:pPr>
              <w:jc w:val="both"/>
              <w:rPr>
                <w:rFonts w:ascii="Arial" w:eastAsia="Times New Roman" w:hAnsi="Arial" w:cs="Arial"/>
                <w:b/>
                <w:bCs/>
                <w:sz w:val="20"/>
                <w:szCs w:val="20"/>
                <w:lang w:eastAsia="es-ES_tradnl"/>
              </w:rPr>
            </w:pPr>
            <w:r w:rsidRPr="00584E0B">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230B74" w:rsidRPr="00584E0B" w:rsidRDefault="00230B74" w:rsidP="00230B74">
            <w:pPr>
              <w:jc w:val="both"/>
              <w:rPr>
                <w:rFonts w:ascii="Arial" w:eastAsia="Times New Roman" w:hAnsi="Arial" w:cs="Arial"/>
                <w:b/>
                <w:bCs/>
                <w:sz w:val="20"/>
                <w:szCs w:val="20"/>
                <w:lang w:eastAsia="es-ES_tradnl"/>
              </w:rPr>
            </w:pPr>
          </w:p>
          <w:p w14:paraId="3F8E17BC" w14:textId="77777777" w:rsidR="00230B74" w:rsidRPr="00584E0B" w:rsidRDefault="00230B74" w:rsidP="00230B74">
            <w:pPr>
              <w:jc w:val="both"/>
              <w:rPr>
                <w:rFonts w:ascii="Arial" w:eastAsia="Times New Roman" w:hAnsi="Arial" w:cs="Arial"/>
                <w:b/>
                <w:sz w:val="20"/>
                <w:szCs w:val="20"/>
                <w:lang w:eastAsia="es-ES_tradnl"/>
              </w:rPr>
            </w:pPr>
            <w:r w:rsidRPr="00584E0B">
              <w:rPr>
                <w:rFonts w:ascii="Arial" w:eastAsia="Times New Roman" w:hAnsi="Arial" w:cs="Arial"/>
                <w:b/>
                <w:bCs/>
                <w:sz w:val="20"/>
                <w:szCs w:val="20"/>
                <w:lang w:eastAsia="es-ES_tradnl"/>
              </w:rPr>
              <w:t xml:space="preserve">Luego de </w:t>
            </w:r>
            <w:r w:rsidRPr="00584E0B">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230B74" w:rsidRPr="00584E0B" w:rsidRDefault="00230B74" w:rsidP="00230B74">
            <w:pPr>
              <w:jc w:val="both"/>
              <w:rPr>
                <w:rFonts w:ascii="Arial" w:eastAsia="Times New Roman" w:hAnsi="Arial" w:cs="Arial"/>
                <w:b/>
                <w:sz w:val="20"/>
                <w:szCs w:val="20"/>
                <w:lang w:eastAsia="es-ES_tradnl"/>
              </w:rPr>
            </w:pPr>
          </w:p>
          <w:p w14:paraId="066E0D22" w14:textId="03770345" w:rsidR="00230B74" w:rsidRPr="00584E0B" w:rsidRDefault="00230B74" w:rsidP="00230B74">
            <w:pPr>
              <w:jc w:val="both"/>
              <w:rPr>
                <w:rFonts w:ascii="Arial" w:eastAsia="Times New Roman" w:hAnsi="Arial" w:cs="Arial"/>
                <w:b/>
                <w:sz w:val="20"/>
                <w:szCs w:val="20"/>
                <w:lang w:eastAsia="es-ES_tradnl"/>
              </w:rPr>
            </w:pPr>
            <w:r w:rsidRPr="00584E0B">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07C51722" w14:textId="2F151525" w:rsidR="00230B74" w:rsidRPr="00584E0B" w:rsidRDefault="00230B74" w:rsidP="00230B74">
            <w:pPr>
              <w:jc w:val="both"/>
              <w:rPr>
                <w:rFonts w:ascii="Arial" w:eastAsia="Times New Roman" w:hAnsi="Arial" w:cs="Arial"/>
                <w:b/>
                <w:sz w:val="20"/>
                <w:szCs w:val="20"/>
                <w:lang w:eastAsia="es-ES_tradnl"/>
              </w:rPr>
            </w:pPr>
          </w:p>
          <w:p w14:paraId="56D90335" w14:textId="5E5CEF21" w:rsidR="00230B74" w:rsidRPr="00584E0B" w:rsidRDefault="00230B74" w:rsidP="00230B74">
            <w:pPr>
              <w:jc w:val="both"/>
              <w:rPr>
                <w:rFonts w:ascii="Arial" w:eastAsia="Times New Roman" w:hAnsi="Arial" w:cs="Arial"/>
                <w:b/>
                <w:sz w:val="20"/>
                <w:szCs w:val="20"/>
                <w:lang w:eastAsia="es-ES_tradnl"/>
              </w:rPr>
            </w:pPr>
          </w:p>
          <w:p w14:paraId="2E4EADE4" w14:textId="77777777" w:rsidR="00230B74" w:rsidRPr="00584E0B" w:rsidRDefault="00230B74" w:rsidP="00230B74">
            <w:pPr>
              <w:jc w:val="both"/>
              <w:rPr>
                <w:rFonts w:ascii="Arial" w:eastAsia="Times New Roman" w:hAnsi="Arial" w:cs="Arial"/>
                <w:b/>
                <w:bCs/>
                <w:sz w:val="20"/>
                <w:szCs w:val="20"/>
                <w:lang w:eastAsia="es-ES_tradnl"/>
              </w:rPr>
            </w:pPr>
          </w:p>
          <w:p w14:paraId="51B04779" w14:textId="161B2B59" w:rsidR="00230B74" w:rsidRPr="00584E0B" w:rsidRDefault="00230B74" w:rsidP="00230B74">
            <w:pPr>
              <w:rPr>
                <w:rFonts w:ascii="Arial" w:eastAsia="Times New Roman" w:hAnsi="Arial" w:cs="Arial"/>
                <w:b/>
                <w:bCs/>
                <w:sz w:val="20"/>
                <w:szCs w:val="20"/>
                <w:lang w:eastAsia="es-ES_tradnl"/>
              </w:rPr>
            </w:pPr>
          </w:p>
        </w:tc>
      </w:tr>
      <w:tr w:rsidR="00230B74" w:rsidRPr="00584E0B" w14:paraId="1A6065F2" w14:textId="77777777" w:rsidTr="00ED2DE8">
        <w:trPr>
          <w:trHeight w:val="608"/>
        </w:trPr>
        <w:tc>
          <w:tcPr>
            <w:tcW w:w="10599" w:type="dxa"/>
            <w:gridSpan w:val="18"/>
            <w:shd w:val="clear" w:color="auto" w:fill="ACB9CA" w:themeFill="text2" w:themeFillTint="66"/>
            <w:noWrap/>
            <w:vAlign w:val="center"/>
          </w:tcPr>
          <w:p w14:paraId="62881A28" w14:textId="6240278E"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LINK DE VERIFICACIÓN DE EVIDENCIAS, SECOP II.</w:t>
            </w:r>
          </w:p>
        </w:tc>
      </w:tr>
      <w:tr w:rsidR="00230B74" w:rsidRPr="00584E0B" w14:paraId="0FEAACA0" w14:textId="77777777" w:rsidTr="00ED2DE8">
        <w:trPr>
          <w:trHeight w:val="873"/>
        </w:trPr>
        <w:tc>
          <w:tcPr>
            <w:tcW w:w="10599" w:type="dxa"/>
            <w:gridSpan w:val="18"/>
            <w:noWrap/>
            <w:vAlign w:val="center"/>
          </w:tcPr>
          <w:p w14:paraId="24BD5ECD" w14:textId="39F59D70" w:rsidR="00230B74" w:rsidRPr="00584E0B" w:rsidRDefault="00745421" w:rsidP="00230B74">
            <w:pPr>
              <w:jc w:val="center"/>
              <w:rPr>
                <w:rFonts w:ascii="Arial" w:eastAsia="Times New Roman" w:hAnsi="Arial" w:cs="Arial"/>
                <w:b/>
                <w:bCs/>
                <w:sz w:val="20"/>
                <w:szCs w:val="20"/>
                <w:lang w:eastAsia="es-ES_tradnl"/>
              </w:rPr>
            </w:pPr>
            <w:hyperlink r:id="rId7" w:history="1">
              <w:r w:rsidRPr="00F62AA5">
                <w:rPr>
                  <w:rStyle w:val="Hipervnculo"/>
                  <w:rFonts w:ascii="Arial" w:eastAsia="Times New Roman" w:hAnsi="Arial" w:cs="Arial"/>
                  <w:b/>
                  <w:bCs/>
                  <w:sz w:val="20"/>
                  <w:szCs w:val="20"/>
                  <w:lang w:eastAsia="es-ES_tradnl"/>
                </w:rPr>
                <w:t>https://community.secop.gov.co/Public/Tendering/OpportunityDetail/Index?noticeUID=CO1.NTC.7400801&amp;isFromPublicArea=True&amp;isModal=true&amp;asPopupView=true</w:t>
              </w:r>
            </w:hyperlink>
            <w:r>
              <w:rPr>
                <w:rFonts w:ascii="Arial" w:eastAsia="Times New Roman" w:hAnsi="Arial" w:cs="Arial"/>
                <w:b/>
                <w:bCs/>
                <w:sz w:val="20"/>
                <w:szCs w:val="20"/>
                <w:lang w:eastAsia="es-ES_tradnl"/>
              </w:rPr>
              <w:t xml:space="preserve"> </w:t>
            </w:r>
          </w:p>
        </w:tc>
      </w:tr>
      <w:tr w:rsidR="00230B74" w:rsidRPr="00584E0B" w14:paraId="355C5FD1" w14:textId="77777777" w:rsidTr="00ED2DE8">
        <w:trPr>
          <w:trHeight w:val="364"/>
        </w:trPr>
        <w:tc>
          <w:tcPr>
            <w:tcW w:w="10599" w:type="dxa"/>
            <w:gridSpan w:val="18"/>
            <w:shd w:val="clear" w:color="auto" w:fill="ACB9CA" w:themeFill="text2" w:themeFillTint="66"/>
            <w:noWrap/>
            <w:vAlign w:val="center"/>
            <w:hideMark/>
          </w:tcPr>
          <w:p w14:paraId="4DCC6570" w14:textId="77777777" w:rsidR="00230B74" w:rsidRPr="00584E0B" w:rsidRDefault="00230B74" w:rsidP="00230B74">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CONTRATISTA</w:t>
            </w:r>
          </w:p>
        </w:tc>
      </w:tr>
      <w:tr w:rsidR="00230B74" w:rsidRPr="00584E0B" w14:paraId="4B64B67D" w14:textId="77777777" w:rsidTr="00ED2DE8">
        <w:trPr>
          <w:trHeight w:val="1053"/>
        </w:trPr>
        <w:tc>
          <w:tcPr>
            <w:tcW w:w="2236" w:type="dxa"/>
            <w:gridSpan w:val="5"/>
            <w:shd w:val="clear" w:color="auto" w:fill="D9D9D9" w:themeFill="background1" w:themeFillShade="D9"/>
            <w:noWrap/>
            <w:vAlign w:val="center"/>
            <w:hideMark/>
          </w:tcPr>
          <w:p w14:paraId="33D49E82" w14:textId="77777777" w:rsidR="00230B74" w:rsidRPr="00584E0B" w:rsidRDefault="00230B74" w:rsidP="00230B74">
            <w:pPr>
              <w:ind w:firstLineChars="100" w:firstLine="200"/>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FIRMA</w:t>
            </w:r>
          </w:p>
        </w:tc>
        <w:tc>
          <w:tcPr>
            <w:tcW w:w="8363" w:type="dxa"/>
            <w:gridSpan w:val="13"/>
            <w:vAlign w:val="center"/>
            <w:hideMark/>
          </w:tcPr>
          <w:p w14:paraId="7ED1A2EF" w14:textId="4888F493" w:rsidR="00230B74" w:rsidRPr="00584E0B" w:rsidRDefault="00AB2FE7" w:rsidP="00AB2FE7">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     </w:t>
            </w:r>
            <w:r w:rsidRPr="00584E0B">
              <w:rPr>
                <w:rFonts w:ascii="Arial" w:eastAsia="Times New Roman" w:hAnsi="Arial" w:cs="Arial"/>
                <w:b/>
                <w:bCs/>
                <w:noProof/>
                <w:sz w:val="20"/>
                <w:szCs w:val="20"/>
                <w:lang w:eastAsia="es-ES_tradnl"/>
              </w:rPr>
              <w:drawing>
                <wp:inline distT="0" distB="0" distL="0" distR="0" wp14:anchorId="756FBB83" wp14:editId="14DBDAB6">
                  <wp:extent cx="2235776" cy="432250"/>
                  <wp:effectExtent l="0" t="0" r="0" b="6350"/>
                  <wp:docPr id="3228947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4713" name=""/>
                          <pic:cNvPicPr/>
                        </pic:nvPicPr>
                        <pic:blipFill>
                          <a:blip r:embed="rId8"/>
                          <a:stretch>
                            <a:fillRect/>
                          </a:stretch>
                        </pic:blipFill>
                        <pic:spPr>
                          <a:xfrm>
                            <a:off x="0" y="0"/>
                            <a:ext cx="2256244" cy="436207"/>
                          </a:xfrm>
                          <a:prstGeom prst="rect">
                            <a:avLst/>
                          </a:prstGeom>
                        </pic:spPr>
                      </pic:pic>
                    </a:graphicData>
                  </a:graphic>
                </wp:inline>
              </w:drawing>
            </w:r>
          </w:p>
        </w:tc>
      </w:tr>
    </w:tbl>
    <w:p w14:paraId="34AE630B" w14:textId="729FD56A" w:rsidR="00D15696" w:rsidRPr="00584E0B" w:rsidRDefault="00D15696" w:rsidP="00D15696">
      <w:pPr>
        <w:rPr>
          <w:rFonts w:ascii="Arial" w:hAnsi="Arial" w:cs="Arial"/>
          <w:sz w:val="20"/>
          <w:szCs w:val="20"/>
        </w:rPr>
      </w:pPr>
    </w:p>
    <w:p w14:paraId="416E7AB4" w14:textId="77777777" w:rsidR="00AB2FE7" w:rsidRPr="00584E0B" w:rsidRDefault="00AB2FE7" w:rsidP="00AB2FE7">
      <w:pPr>
        <w:rPr>
          <w:rFonts w:ascii="Arial" w:hAnsi="Arial" w:cs="Arial"/>
          <w:b/>
          <w:bCs/>
          <w:sz w:val="20"/>
          <w:szCs w:val="20"/>
        </w:rPr>
      </w:pPr>
    </w:p>
    <w:p w14:paraId="79F038F9" w14:textId="3D959643" w:rsidR="00B57B76" w:rsidRPr="00584E0B" w:rsidRDefault="00872CB5" w:rsidP="00872CB5">
      <w:pPr>
        <w:jc w:val="center"/>
        <w:rPr>
          <w:rFonts w:ascii="Arial" w:hAnsi="Arial" w:cs="Arial"/>
          <w:b/>
          <w:bCs/>
          <w:sz w:val="20"/>
          <w:szCs w:val="20"/>
        </w:rPr>
      </w:pPr>
      <w:r w:rsidRPr="00584E0B">
        <w:rPr>
          <w:rFonts w:ascii="Arial" w:hAnsi="Arial" w:cs="Arial"/>
          <w:b/>
          <w:bCs/>
          <w:sz w:val="20"/>
          <w:szCs w:val="20"/>
        </w:rPr>
        <w:t>ANEXOS.</w:t>
      </w:r>
    </w:p>
    <w:p w14:paraId="67380934" w14:textId="6BC5FB43" w:rsidR="00B57B76" w:rsidRPr="00584E0B" w:rsidRDefault="00B57B76" w:rsidP="00481AF7">
      <w:pPr>
        <w:rPr>
          <w:rFonts w:ascii="Arial" w:hAnsi="Arial" w:cs="Arial"/>
          <w:sz w:val="20"/>
          <w:szCs w:val="20"/>
        </w:rPr>
      </w:pPr>
    </w:p>
    <w:p w14:paraId="50A52776" w14:textId="77777777" w:rsidR="00872CB5" w:rsidRPr="00584E0B" w:rsidRDefault="00872CB5" w:rsidP="00872CB5">
      <w:pPr>
        <w:widowControl w:val="0"/>
        <w:jc w:val="center"/>
        <w:rPr>
          <w:rFonts w:ascii="Arial" w:hAnsi="Arial" w:cs="Arial"/>
          <w:sz w:val="20"/>
          <w:szCs w:val="20"/>
        </w:rPr>
      </w:pPr>
      <w:r w:rsidRPr="00584E0B">
        <w:rPr>
          <w:rFonts w:ascii="Arial" w:hAnsi="Arial" w:cs="Arial"/>
          <w:b/>
          <w:bCs/>
          <w:sz w:val="20"/>
          <w:szCs w:val="20"/>
        </w:rPr>
        <w:t>REUNIONES</w:t>
      </w:r>
      <w:r w:rsidRPr="00584E0B">
        <w:rPr>
          <w:rFonts w:ascii="Arial" w:hAnsi="Arial" w:cs="Arial"/>
          <w:sz w:val="20"/>
          <w:szCs w:val="20"/>
        </w:rPr>
        <w:t>.</w:t>
      </w:r>
    </w:p>
    <w:p w14:paraId="00CDD350" w14:textId="6C6DF2E7" w:rsidR="00B57B76" w:rsidRDefault="00B57B76" w:rsidP="004928BE">
      <w:pPr>
        <w:jc w:val="center"/>
        <w:rPr>
          <w:rFonts w:ascii="Arial" w:hAnsi="Arial" w:cs="Arial"/>
          <w:b/>
          <w:bCs/>
          <w:sz w:val="20"/>
          <w:szCs w:val="20"/>
        </w:rPr>
      </w:pPr>
    </w:p>
    <w:p w14:paraId="50397717" w14:textId="5B6F08EE" w:rsidR="00745421" w:rsidRPr="00584E0B" w:rsidRDefault="00F71F6D" w:rsidP="004928BE">
      <w:pPr>
        <w:jc w:val="center"/>
        <w:rPr>
          <w:rFonts w:ascii="Arial" w:hAnsi="Arial" w:cs="Arial"/>
          <w:sz w:val="20"/>
          <w:szCs w:val="20"/>
        </w:rPr>
      </w:pPr>
      <w:r w:rsidRPr="00F71F6D">
        <w:rPr>
          <w:rFonts w:ascii="Arial" w:hAnsi="Arial" w:cs="Arial"/>
          <w:sz w:val="20"/>
          <w:szCs w:val="20"/>
        </w:rPr>
        <w:lastRenderedPageBreak/>
        <w:drawing>
          <wp:inline distT="0" distB="0" distL="0" distR="0" wp14:anchorId="4DB66A5A" wp14:editId="15B9F8BA">
            <wp:extent cx="6120765" cy="3060065"/>
            <wp:effectExtent l="0" t="0" r="0" b="6985"/>
            <wp:docPr id="10415906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590601" name=""/>
                    <pic:cNvPicPr/>
                  </pic:nvPicPr>
                  <pic:blipFill>
                    <a:blip r:embed="rId9"/>
                    <a:stretch>
                      <a:fillRect/>
                    </a:stretch>
                  </pic:blipFill>
                  <pic:spPr>
                    <a:xfrm>
                      <a:off x="0" y="0"/>
                      <a:ext cx="6120765" cy="3060065"/>
                    </a:xfrm>
                    <a:prstGeom prst="rect">
                      <a:avLst/>
                    </a:prstGeom>
                  </pic:spPr>
                </pic:pic>
              </a:graphicData>
            </a:graphic>
          </wp:inline>
        </w:drawing>
      </w:r>
    </w:p>
    <w:sectPr w:rsidR="00745421" w:rsidRPr="00584E0B" w:rsidSect="00481AF7">
      <w:headerReference w:type="even" r:id="rId10"/>
      <w:headerReference w:type="default" r:id="rId11"/>
      <w:footerReference w:type="even" r:id="rId12"/>
      <w:footerReference w:type="default" r:id="rId13"/>
      <w:headerReference w:type="first" r:id="rId14"/>
      <w:footerReference w:type="first" r:id="rId15"/>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F7F4" w14:textId="77777777" w:rsidR="001E7F23" w:rsidRDefault="001E7F23" w:rsidP="00426E52">
      <w:r>
        <w:separator/>
      </w:r>
    </w:p>
  </w:endnote>
  <w:endnote w:type="continuationSeparator" w:id="0">
    <w:p w14:paraId="61AB9BA1" w14:textId="77777777" w:rsidR="001E7F23" w:rsidRDefault="001E7F23" w:rsidP="00426E52">
      <w:r>
        <w:continuationSeparator/>
      </w:r>
    </w:p>
  </w:endnote>
  <w:endnote w:type="continuationNotice" w:id="1">
    <w:p w14:paraId="7A79B110" w14:textId="77777777" w:rsidR="001E7F23" w:rsidRDefault="001E7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3B47E" w14:textId="77777777" w:rsidR="001E7F23" w:rsidRDefault="001E7F23" w:rsidP="00426E52">
      <w:r>
        <w:separator/>
      </w:r>
    </w:p>
  </w:footnote>
  <w:footnote w:type="continuationSeparator" w:id="0">
    <w:p w14:paraId="5FF4BFEB" w14:textId="77777777" w:rsidR="001E7F23" w:rsidRDefault="001E7F23" w:rsidP="00426E52">
      <w:r>
        <w:continuationSeparator/>
      </w:r>
    </w:p>
  </w:footnote>
  <w:footnote w:type="continuationNotice" w:id="1">
    <w:p w14:paraId="27A588A3" w14:textId="77777777" w:rsidR="001E7F23" w:rsidRDefault="001E7F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D03"/>
    <w:multiLevelType w:val="hybridMultilevel"/>
    <w:tmpl w:val="C7602046"/>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071A2ABD"/>
    <w:multiLevelType w:val="hybridMultilevel"/>
    <w:tmpl w:val="89B66C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3" w15:restartNumberingAfterBreak="0">
    <w:nsid w:val="17E6024B"/>
    <w:multiLevelType w:val="hybridMultilevel"/>
    <w:tmpl w:val="D1369C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3179A3"/>
    <w:multiLevelType w:val="hybridMultilevel"/>
    <w:tmpl w:val="A5F2E7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4DA664E"/>
    <w:multiLevelType w:val="hybridMultilevel"/>
    <w:tmpl w:val="E326B2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1426E2"/>
    <w:multiLevelType w:val="hybridMultilevel"/>
    <w:tmpl w:val="E82A14E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7" w15:restartNumberingAfterBreak="0">
    <w:nsid w:val="2C9874A2"/>
    <w:multiLevelType w:val="hybridMultilevel"/>
    <w:tmpl w:val="E326B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8847AE"/>
    <w:multiLevelType w:val="hybridMultilevel"/>
    <w:tmpl w:val="616A8D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BE5793"/>
    <w:multiLevelType w:val="hybridMultilevel"/>
    <w:tmpl w:val="A36E46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6F205C9"/>
    <w:multiLevelType w:val="hybridMultilevel"/>
    <w:tmpl w:val="A4409F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BD02C51"/>
    <w:multiLevelType w:val="hybridMultilevel"/>
    <w:tmpl w:val="C61E03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C1F6A41"/>
    <w:multiLevelType w:val="hybridMultilevel"/>
    <w:tmpl w:val="9586A8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DD82CE2"/>
    <w:multiLevelType w:val="hybridMultilevel"/>
    <w:tmpl w:val="AE7C4D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DFC0181"/>
    <w:multiLevelType w:val="hybridMultilevel"/>
    <w:tmpl w:val="C7602046"/>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78022448">
    <w:abstractNumId w:val="2"/>
  </w:num>
  <w:num w:numId="2" w16cid:durableId="2042781345">
    <w:abstractNumId w:val="9"/>
  </w:num>
  <w:num w:numId="3" w16cid:durableId="1915819263">
    <w:abstractNumId w:val="6"/>
  </w:num>
  <w:num w:numId="4" w16cid:durableId="11997091">
    <w:abstractNumId w:val="8"/>
  </w:num>
  <w:num w:numId="5" w16cid:durableId="1009871002">
    <w:abstractNumId w:val="12"/>
  </w:num>
  <w:num w:numId="6" w16cid:durableId="2008628327">
    <w:abstractNumId w:val="10"/>
  </w:num>
  <w:num w:numId="7" w16cid:durableId="1150827474">
    <w:abstractNumId w:val="3"/>
  </w:num>
  <w:num w:numId="8" w16cid:durableId="2104110084">
    <w:abstractNumId w:val="0"/>
  </w:num>
  <w:num w:numId="9" w16cid:durableId="2069919483">
    <w:abstractNumId w:val="14"/>
  </w:num>
  <w:num w:numId="10" w16cid:durableId="2137719462">
    <w:abstractNumId w:val="11"/>
  </w:num>
  <w:num w:numId="11" w16cid:durableId="1872456736">
    <w:abstractNumId w:val="4"/>
  </w:num>
  <w:num w:numId="12" w16cid:durableId="215631858">
    <w:abstractNumId w:val="13"/>
  </w:num>
  <w:num w:numId="13" w16cid:durableId="880556410">
    <w:abstractNumId w:val="1"/>
  </w:num>
  <w:num w:numId="14" w16cid:durableId="1419248892">
    <w:abstractNumId w:val="5"/>
  </w:num>
  <w:num w:numId="15" w16cid:durableId="8089403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117BE"/>
    <w:rsid w:val="000226A3"/>
    <w:rsid w:val="00025ED8"/>
    <w:rsid w:val="00026B86"/>
    <w:rsid w:val="00031880"/>
    <w:rsid w:val="00033799"/>
    <w:rsid w:val="0003699D"/>
    <w:rsid w:val="00044F7C"/>
    <w:rsid w:val="000511FE"/>
    <w:rsid w:val="00057B66"/>
    <w:rsid w:val="000619D9"/>
    <w:rsid w:val="00062F1C"/>
    <w:rsid w:val="000829B2"/>
    <w:rsid w:val="00086B8C"/>
    <w:rsid w:val="00094985"/>
    <w:rsid w:val="000A08CD"/>
    <w:rsid w:val="000A244A"/>
    <w:rsid w:val="000A4983"/>
    <w:rsid w:val="000A4C98"/>
    <w:rsid w:val="000A749D"/>
    <w:rsid w:val="000B332B"/>
    <w:rsid w:val="000B5E3D"/>
    <w:rsid w:val="000B77E8"/>
    <w:rsid w:val="000C23E4"/>
    <w:rsid w:val="000C7BFC"/>
    <w:rsid w:val="000D76A0"/>
    <w:rsid w:val="000E274D"/>
    <w:rsid w:val="00101158"/>
    <w:rsid w:val="001044BF"/>
    <w:rsid w:val="0010768A"/>
    <w:rsid w:val="00113575"/>
    <w:rsid w:val="001139BD"/>
    <w:rsid w:val="00115949"/>
    <w:rsid w:val="00115ACC"/>
    <w:rsid w:val="00130759"/>
    <w:rsid w:val="00131AF2"/>
    <w:rsid w:val="00134949"/>
    <w:rsid w:val="00141E37"/>
    <w:rsid w:val="00147534"/>
    <w:rsid w:val="001528EF"/>
    <w:rsid w:val="0015353A"/>
    <w:rsid w:val="00154EC3"/>
    <w:rsid w:val="00160647"/>
    <w:rsid w:val="001619F8"/>
    <w:rsid w:val="0017097E"/>
    <w:rsid w:val="00172A7B"/>
    <w:rsid w:val="001874D2"/>
    <w:rsid w:val="001915F4"/>
    <w:rsid w:val="00191A96"/>
    <w:rsid w:val="00191C65"/>
    <w:rsid w:val="001A333D"/>
    <w:rsid w:val="001A722B"/>
    <w:rsid w:val="001B77F0"/>
    <w:rsid w:val="001C69C2"/>
    <w:rsid w:val="001D4B8C"/>
    <w:rsid w:val="001D5E06"/>
    <w:rsid w:val="001E01EB"/>
    <w:rsid w:val="001E6C85"/>
    <w:rsid w:val="001E7199"/>
    <w:rsid w:val="001E7F23"/>
    <w:rsid w:val="001F0F04"/>
    <w:rsid w:val="001F204B"/>
    <w:rsid w:val="001F66B1"/>
    <w:rsid w:val="001F6FF3"/>
    <w:rsid w:val="00203F95"/>
    <w:rsid w:val="00205F77"/>
    <w:rsid w:val="00210244"/>
    <w:rsid w:val="00216CF7"/>
    <w:rsid w:val="00216DD2"/>
    <w:rsid w:val="002175AE"/>
    <w:rsid w:val="00220330"/>
    <w:rsid w:val="00223817"/>
    <w:rsid w:val="00230B74"/>
    <w:rsid w:val="00230F12"/>
    <w:rsid w:val="00234686"/>
    <w:rsid w:val="00241D12"/>
    <w:rsid w:val="00247861"/>
    <w:rsid w:val="002535B4"/>
    <w:rsid w:val="0025484E"/>
    <w:rsid w:val="00254E20"/>
    <w:rsid w:val="0025719B"/>
    <w:rsid w:val="00267829"/>
    <w:rsid w:val="002711D9"/>
    <w:rsid w:val="00274769"/>
    <w:rsid w:val="002835C8"/>
    <w:rsid w:val="00283BE4"/>
    <w:rsid w:val="0028750A"/>
    <w:rsid w:val="002944DB"/>
    <w:rsid w:val="00296796"/>
    <w:rsid w:val="00296B3C"/>
    <w:rsid w:val="002A3A9D"/>
    <w:rsid w:val="002A3DB6"/>
    <w:rsid w:val="002A430D"/>
    <w:rsid w:val="002A71C0"/>
    <w:rsid w:val="002B6DF0"/>
    <w:rsid w:val="002B767E"/>
    <w:rsid w:val="002C3ABE"/>
    <w:rsid w:val="002C47BE"/>
    <w:rsid w:val="002C6356"/>
    <w:rsid w:val="002D3BD0"/>
    <w:rsid w:val="002E17CA"/>
    <w:rsid w:val="002E2CCD"/>
    <w:rsid w:val="00306082"/>
    <w:rsid w:val="00315F4D"/>
    <w:rsid w:val="00316FCC"/>
    <w:rsid w:val="00330A99"/>
    <w:rsid w:val="00333669"/>
    <w:rsid w:val="00335B88"/>
    <w:rsid w:val="003378B8"/>
    <w:rsid w:val="00363328"/>
    <w:rsid w:val="00370EF3"/>
    <w:rsid w:val="00381209"/>
    <w:rsid w:val="003925D8"/>
    <w:rsid w:val="003A3533"/>
    <w:rsid w:val="003B7177"/>
    <w:rsid w:val="003C6913"/>
    <w:rsid w:val="003D4338"/>
    <w:rsid w:val="003D55F7"/>
    <w:rsid w:val="003D6118"/>
    <w:rsid w:val="003E52A5"/>
    <w:rsid w:val="003E707B"/>
    <w:rsid w:val="003F018D"/>
    <w:rsid w:val="003F04B9"/>
    <w:rsid w:val="00417A47"/>
    <w:rsid w:val="00422A61"/>
    <w:rsid w:val="00426E52"/>
    <w:rsid w:val="00427DF4"/>
    <w:rsid w:val="004400CD"/>
    <w:rsid w:val="00446762"/>
    <w:rsid w:val="00481AF7"/>
    <w:rsid w:val="00484FD7"/>
    <w:rsid w:val="00486526"/>
    <w:rsid w:val="004865CC"/>
    <w:rsid w:val="004928BE"/>
    <w:rsid w:val="00497BCD"/>
    <w:rsid w:val="004B0950"/>
    <w:rsid w:val="004B558F"/>
    <w:rsid w:val="004C232E"/>
    <w:rsid w:val="004C2D80"/>
    <w:rsid w:val="004C3C65"/>
    <w:rsid w:val="004C6CA5"/>
    <w:rsid w:val="004D05BF"/>
    <w:rsid w:val="004D2CC7"/>
    <w:rsid w:val="004D4398"/>
    <w:rsid w:val="004D53C0"/>
    <w:rsid w:val="004D7664"/>
    <w:rsid w:val="00501C76"/>
    <w:rsid w:val="005025BD"/>
    <w:rsid w:val="005042FB"/>
    <w:rsid w:val="00512A0E"/>
    <w:rsid w:val="00513BA8"/>
    <w:rsid w:val="00515050"/>
    <w:rsid w:val="00515930"/>
    <w:rsid w:val="00521243"/>
    <w:rsid w:val="00527904"/>
    <w:rsid w:val="00530AD6"/>
    <w:rsid w:val="005342AB"/>
    <w:rsid w:val="00543FD2"/>
    <w:rsid w:val="00544E45"/>
    <w:rsid w:val="00545D02"/>
    <w:rsid w:val="00560C32"/>
    <w:rsid w:val="00565FED"/>
    <w:rsid w:val="00584E0B"/>
    <w:rsid w:val="005A3394"/>
    <w:rsid w:val="005B2029"/>
    <w:rsid w:val="005B3621"/>
    <w:rsid w:val="005B651A"/>
    <w:rsid w:val="005C4B83"/>
    <w:rsid w:val="005C543D"/>
    <w:rsid w:val="005D3582"/>
    <w:rsid w:val="005D41DF"/>
    <w:rsid w:val="005E4764"/>
    <w:rsid w:val="005E62CD"/>
    <w:rsid w:val="005F2D6F"/>
    <w:rsid w:val="00605BA2"/>
    <w:rsid w:val="006116B1"/>
    <w:rsid w:val="0061343C"/>
    <w:rsid w:val="00617189"/>
    <w:rsid w:val="006218CA"/>
    <w:rsid w:val="00626C29"/>
    <w:rsid w:val="0063277F"/>
    <w:rsid w:val="006343DC"/>
    <w:rsid w:val="00656728"/>
    <w:rsid w:val="00656771"/>
    <w:rsid w:val="00663FDE"/>
    <w:rsid w:val="00664F9B"/>
    <w:rsid w:val="0066515B"/>
    <w:rsid w:val="00665CD6"/>
    <w:rsid w:val="006736E6"/>
    <w:rsid w:val="00677713"/>
    <w:rsid w:val="00682848"/>
    <w:rsid w:val="00696E39"/>
    <w:rsid w:val="006A4288"/>
    <w:rsid w:val="006B07D5"/>
    <w:rsid w:val="006B190D"/>
    <w:rsid w:val="006B722A"/>
    <w:rsid w:val="006B7512"/>
    <w:rsid w:val="006C15C7"/>
    <w:rsid w:val="006D2505"/>
    <w:rsid w:val="006D661A"/>
    <w:rsid w:val="006F09BC"/>
    <w:rsid w:val="006F14A4"/>
    <w:rsid w:val="00701FD7"/>
    <w:rsid w:val="0071410A"/>
    <w:rsid w:val="00721431"/>
    <w:rsid w:val="00724CFF"/>
    <w:rsid w:val="00732BD6"/>
    <w:rsid w:val="00745421"/>
    <w:rsid w:val="00762D01"/>
    <w:rsid w:val="0076497A"/>
    <w:rsid w:val="00767EDE"/>
    <w:rsid w:val="0077231E"/>
    <w:rsid w:val="007730FC"/>
    <w:rsid w:val="0077333B"/>
    <w:rsid w:val="00783DAA"/>
    <w:rsid w:val="007854F4"/>
    <w:rsid w:val="00786C05"/>
    <w:rsid w:val="00787F3F"/>
    <w:rsid w:val="007909BF"/>
    <w:rsid w:val="0079307C"/>
    <w:rsid w:val="00795F3F"/>
    <w:rsid w:val="00796A4E"/>
    <w:rsid w:val="007A3470"/>
    <w:rsid w:val="007B1C72"/>
    <w:rsid w:val="007C3986"/>
    <w:rsid w:val="007C7298"/>
    <w:rsid w:val="007D3088"/>
    <w:rsid w:val="007E06BF"/>
    <w:rsid w:val="007E653A"/>
    <w:rsid w:val="007F5BB6"/>
    <w:rsid w:val="00803743"/>
    <w:rsid w:val="00806EA8"/>
    <w:rsid w:val="00807006"/>
    <w:rsid w:val="00810CAB"/>
    <w:rsid w:val="0081175B"/>
    <w:rsid w:val="00812CB9"/>
    <w:rsid w:val="00813369"/>
    <w:rsid w:val="008135A6"/>
    <w:rsid w:val="008208AF"/>
    <w:rsid w:val="00820C3C"/>
    <w:rsid w:val="00822802"/>
    <w:rsid w:val="008545E4"/>
    <w:rsid w:val="0085479D"/>
    <w:rsid w:val="0086249E"/>
    <w:rsid w:val="008655C2"/>
    <w:rsid w:val="00872CB5"/>
    <w:rsid w:val="00882033"/>
    <w:rsid w:val="008844AD"/>
    <w:rsid w:val="00891DBA"/>
    <w:rsid w:val="008A0045"/>
    <w:rsid w:val="008A3C5C"/>
    <w:rsid w:val="008B15C7"/>
    <w:rsid w:val="008B6C42"/>
    <w:rsid w:val="008B76AC"/>
    <w:rsid w:val="008C19F3"/>
    <w:rsid w:val="008C1C46"/>
    <w:rsid w:val="008D0592"/>
    <w:rsid w:val="008F28FD"/>
    <w:rsid w:val="00923F50"/>
    <w:rsid w:val="009244C7"/>
    <w:rsid w:val="00936E72"/>
    <w:rsid w:val="00937330"/>
    <w:rsid w:val="00945A47"/>
    <w:rsid w:val="00950815"/>
    <w:rsid w:val="00951407"/>
    <w:rsid w:val="009519C0"/>
    <w:rsid w:val="00952887"/>
    <w:rsid w:val="00974527"/>
    <w:rsid w:val="00977223"/>
    <w:rsid w:val="00977459"/>
    <w:rsid w:val="009820B5"/>
    <w:rsid w:val="00982E2C"/>
    <w:rsid w:val="0098510C"/>
    <w:rsid w:val="00992E90"/>
    <w:rsid w:val="009B08D9"/>
    <w:rsid w:val="009B5FA6"/>
    <w:rsid w:val="009B5FD9"/>
    <w:rsid w:val="009B6602"/>
    <w:rsid w:val="009C123B"/>
    <w:rsid w:val="009C15E9"/>
    <w:rsid w:val="009C4C30"/>
    <w:rsid w:val="009D5CEB"/>
    <w:rsid w:val="009D6964"/>
    <w:rsid w:val="009D7E66"/>
    <w:rsid w:val="009E2FDE"/>
    <w:rsid w:val="009F051F"/>
    <w:rsid w:val="00A01616"/>
    <w:rsid w:val="00A1376C"/>
    <w:rsid w:val="00A14ACD"/>
    <w:rsid w:val="00A17524"/>
    <w:rsid w:val="00A17D4B"/>
    <w:rsid w:val="00A20944"/>
    <w:rsid w:val="00A33C9C"/>
    <w:rsid w:val="00A35E6E"/>
    <w:rsid w:val="00A44913"/>
    <w:rsid w:val="00A6255A"/>
    <w:rsid w:val="00A97D3B"/>
    <w:rsid w:val="00AA2F3E"/>
    <w:rsid w:val="00AB2FE7"/>
    <w:rsid w:val="00AC1B7A"/>
    <w:rsid w:val="00AC45D3"/>
    <w:rsid w:val="00AC678C"/>
    <w:rsid w:val="00AD48AC"/>
    <w:rsid w:val="00AE51DF"/>
    <w:rsid w:val="00B10D5E"/>
    <w:rsid w:val="00B30D1D"/>
    <w:rsid w:val="00B3380F"/>
    <w:rsid w:val="00B359CE"/>
    <w:rsid w:val="00B35DAF"/>
    <w:rsid w:val="00B435FF"/>
    <w:rsid w:val="00B45479"/>
    <w:rsid w:val="00B462AB"/>
    <w:rsid w:val="00B5346F"/>
    <w:rsid w:val="00B57B76"/>
    <w:rsid w:val="00B76BAA"/>
    <w:rsid w:val="00B916CF"/>
    <w:rsid w:val="00B953AA"/>
    <w:rsid w:val="00BA4624"/>
    <w:rsid w:val="00BA610F"/>
    <w:rsid w:val="00BD02B3"/>
    <w:rsid w:val="00BE00BA"/>
    <w:rsid w:val="00BE0230"/>
    <w:rsid w:val="00BE1024"/>
    <w:rsid w:val="00BE5347"/>
    <w:rsid w:val="00BE5D8C"/>
    <w:rsid w:val="00C0385B"/>
    <w:rsid w:val="00C05606"/>
    <w:rsid w:val="00C10C50"/>
    <w:rsid w:val="00C35B37"/>
    <w:rsid w:val="00C35DDC"/>
    <w:rsid w:val="00C36EEE"/>
    <w:rsid w:val="00C4253B"/>
    <w:rsid w:val="00C43E65"/>
    <w:rsid w:val="00C56B40"/>
    <w:rsid w:val="00C578D5"/>
    <w:rsid w:val="00C64223"/>
    <w:rsid w:val="00C64877"/>
    <w:rsid w:val="00C651E7"/>
    <w:rsid w:val="00C71B32"/>
    <w:rsid w:val="00C761D7"/>
    <w:rsid w:val="00C77B67"/>
    <w:rsid w:val="00C815ED"/>
    <w:rsid w:val="00C85694"/>
    <w:rsid w:val="00C973A3"/>
    <w:rsid w:val="00C97780"/>
    <w:rsid w:val="00CB009E"/>
    <w:rsid w:val="00CC3589"/>
    <w:rsid w:val="00CE20E4"/>
    <w:rsid w:val="00CF60F2"/>
    <w:rsid w:val="00D00FF6"/>
    <w:rsid w:val="00D0552D"/>
    <w:rsid w:val="00D06345"/>
    <w:rsid w:val="00D06CF5"/>
    <w:rsid w:val="00D15696"/>
    <w:rsid w:val="00D2273B"/>
    <w:rsid w:val="00D31C96"/>
    <w:rsid w:val="00D326A1"/>
    <w:rsid w:val="00D403F1"/>
    <w:rsid w:val="00D42EA5"/>
    <w:rsid w:val="00D4380E"/>
    <w:rsid w:val="00D46591"/>
    <w:rsid w:val="00D53783"/>
    <w:rsid w:val="00D77EEE"/>
    <w:rsid w:val="00DB01A1"/>
    <w:rsid w:val="00DB1318"/>
    <w:rsid w:val="00DC0148"/>
    <w:rsid w:val="00DC1F3C"/>
    <w:rsid w:val="00DC28D7"/>
    <w:rsid w:val="00DD7243"/>
    <w:rsid w:val="00DF64DF"/>
    <w:rsid w:val="00E057AF"/>
    <w:rsid w:val="00E07A9A"/>
    <w:rsid w:val="00E11024"/>
    <w:rsid w:val="00E13339"/>
    <w:rsid w:val="00E13DF8"/>
    <w:rsid w:val="00E227B0"/>
    <w:rsid w:val="00E2619F"/>
    <w:rsid w:val="00E33DCA"/>
    <w:rsid w:val="00E415AD"/>
    <w:rsid w:val="00E4367B"/>
    <w:rsid w:val="00E43861"/>
    <w:rsid w:val="00E43A87"/>
    <w:rsid w:val="00E457C0"/>
    <w:rsid w:val="00E52BD3"/>
    <w:rsid w:val="00E6632E"/>
    <w:rsid w:val="00E72209"/>
    <w:rsid w:val="00E743A2"/>
    <w:rsid w:val="00E74581"/>
    <w:rsid w:val="00E81964"/>
    <w:rsid w:val="00E974FF"/>
    <w:rsid w:val="00EA5E44"/>
    <w:rsid w:val="00EC0F8D"/>
    <w:rsid w:val="00EC6EB5"/>
    <w:rsid w:val="00ED2DE8"/>
    <w:rsid w:val="00ED5217"/>
    <w:rsid w:val="00EE089B"/>
    <w:rsid w:val="00EE3C8B"/>
    <w:rsid w:val="00EF05D4"/>
    <w:rsid w:val="00EF74A6"/>
    <w:rsid w:val="00F12F44"/>
    <w:rsid w:val="00F264FE"/>
    <w:rsid w:val="00F302DF"/>
    <w:rsid w:val="00F32C34"/>
    <w:rsid w:val="00F42B16"/>
    <w:rsid w:val="00F621E3"/>
    <w:rsid w:val="00F71716"/>
    <w:rsid w:val="00F71F6D"/>
    <w:rsid w:val="00F74BE0"/>
    <w:rsid w:val="00F75503"/>
    <w:rsid w:val="00F76E8C"/>
    <w:rsid w:val="00FA3099"/>
    <w:rsid w:val="00FB138B"/>
    <w:rsid w:val="00FB15C1"/>
    <w:rsid w:val="00FB221C"/>
    <w:rsid w:val="00FB3580"/>
    <w:rsid w:val="00FB3661"/>
    <w:rsid w:val="00FC1291"/>
    <w:rsid w:val="00FC5FCD"/>
    <w:rsid w:val="00FC6B2A"/>
    <w:rsid w:val="00FD2A29"/>
    <w:rsid w:val="00FF24E6"/>
    <w:rsid w:val="00FF6C53"/>
    <w:rsid w:val="00FF7338"/>
    <w:rsid w:val="00FF7A53"/>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paragraph" w:customStyle="1" w:styleId="TableParagraph">
    <w:name w:val="Table Paragraph"/>
    <w:basedOn w:val="Normal"/>
    <w:uiPriority w:val="1"/>
    <w:qFormat/>
    <w:rsid w:val="00C973A3"/>
    <w:pPr>
      <w:widowControl w:val="0"/>
      <w:autoSpaceDE w:val="0"/>
      <w:autoSpaceDN w:val="0"/>
    </w:pPr>
    <w:rPr>
      <w:rFonts w:ascii="Arial MT" w:eastAsia="Arial MT" w:hAnsi="Arial MT" w:cs="Arial MT"/>
      <w:sz w:val="22"/>
      <w:szCs w:val="22"/>
      <w:lang w:val="es-ES"/>
    </w:rPr>
  </w:style>
  <w:style w:type="character" w:customStyle="1" w:styleId="normaltextrun">
    <w:name w:val="normaltextrun"/>
    <w:basedOn w:val="Fuentedeprrafopredeter"/>
    <w:rsid w:val="00C64223"/>
  </w:style>
  <w:style w:type="character" w:styleId="Hipervnculo">
    <w:name w:val="Hyperlink"/>
    <w:basedOn w:val="Fuentedeprrafopredeter"/>
    <w:uiPriority w:val="99"/>
    <w:unhideWhenUsed/>
    <w:rsid w:val="00D4380E"/>
    <w:rPr>
      <w:color w:val="0000FF"/>
      <w:u w:val="single"/>
    </w:rPr>
  </w:style>
  <w:style w:type="paragraph" w:customStyle="1" w:styleId="Default">
    <w:name w:val="Default"/>
    <w:rsid w:val="00230B74"/>
    <w:pPr>
      <w:autoSpaceDE w:val="0"/>
      <w:autoSpaceDN w:val="0"/>
      <w:adjustRightInd w:val="0"/>
    </w:pPr>
    <w:rPr>
      <w:rFonts w:ascii="Arial" w:hAnsi="Arial" w:cs="Arial"/>
      <w:color w:val="000000"/>
    </w:rPr>
  </w:style>
  <w:style w:type="character" w:styleId="Mencinsinresolver">
    <w:name w:val="Unresolved Mention"/>
    <w:basedOn w:val="Fuentedeprrafopredeter"/>
    <w:uiPriority w:val="99"/>
    <w:semiHidden/>
    <w:unhideWhenUsed/>
    <w:rsid w:val="00745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9736">
      <w:bodyDiv w:val="1"/>
      <w:marLeft w:val="0"/>
      <w:marRight w:val="0"/>
      <w:marTop w:val="0"/>
      <w:marBottom w:val="0"/>
      <w:divBdr>
        <w:top w:val="none" w:sz="0" w:space="0" w:color="auto"/>
        <w:left w:val="none" w:sz="0" w:space="0" w:color="auto"/>
        <w:bottom w:val="none" w:sz="0" w:space="0" w:color="auto"/>
        <w:right w:val="none" w:sz="0" w:space="0" w:color="auto"/>
      </w:divBdr>
    </w:div>
    <w:div w:id="161775005">
      <w:bodyDiv w:val="1"/>
      <w:marLeft w:val="0"/>
      <w:marRight w:val="0"/>
      <w:marTop w:val="0"/>
      <w:marBottom w:val="0"/>
      <w:divBdr>
        <w:top w:val="none" w:sz="0" w:space="0" w:color="auto"/>
        <w:left w:val="none" w:sz="0" w:space="0" w:color="auto"/>
        <w:bottom w:val="none" w:sz="0" w:space="0" w:color="auto"/>
        <w:right w:val="none" w:sz="0" w:space="0" w:color="auto"/>
      </w:divBdr>
    </w:div>
    <w:div w:id="185098631">
      <w:bodyDiv w:val="1"/>
      <w:marLeft w:val="0"/>
      <w:marRight w:val="0"/>
      <w:marTop w:val="0"/>
      <w:marBottom w:val="0"/>
      <w:divBdr>
        <w:top w:val="none" w:sz="0" w:space="0" w:color="auto"/>
        <w:left w:val="none" w:sz="0" w:space="0" w:color="auto"/>
        <w:bottom w:val="none" w:sz="0" w:space="0" w:color="auto"/>
        <w:right w:val="none" w:sz="0" w:space="0" w:color="auto"/>
      </w:divBdr>
    </w:div>
    <w:div w:id="204828762">
      <w:bodyDiv w:val="1"/>
      <w:marLeft w:val="0"/>
      <w:marRight w:val="0"/>
      <w:marTop w:val="0"/>
      <w:marBottom w:val="0"/>
      <w:divBdr>
        <w:top w:val="none" w:sz="0" w:space="0" w:color="auto"/>
        <w:left w:val="none" w:sz="0" w:space="0" w:color="auto"/>
        <w:bottom w:val="none" w:sz="0" w:space="0" w:color="auto"/>
        <w:right w:val="none" w:sz="0" w:space="0" w:color="auto"/>
      </w:divBdr>
    </w:div>
    <w:div w:id="270404674">
      <w:bodyDiv w:val="1"/>
      <w:marLeft w:val="0"/>
      <w:marRight w:val="0"/>
      <w:marTop w:val="0"/>
      <w:marBottom w:val="0"/>
      <w:divBdr>
        <w:top w:val="none" w:sz="0" w:space="0" w:color="auto"/>
        <w:left w:val="none" w:sz="0" w:space="0" w:color="auto"/>
        <w:bottom w:val="none" w:sz="0" w:space="0" w:color="auto"/>
        <w:right w:val="none" w:sz="0" w:space="0" w:color="auto"/>
      </w:divBdr>
      <w:divsChild>
        <w:div w:id="1663895813">
          <w:marLeft w:val="0"/>
          <w:marRight w:val="0"/>
          <w:marTop w:val="0"/>
          <w:marBottom w:val="0"/>
          <w:divBdr>
            <w:top w:val="none" w:sz="0" w:space="0" w:color="auto"/>
            <w:left w:val="none" w:sz="0" w:space="0" w:color="auto"/>
            <w:bottom w:val="none" w:sz="0" w:space="0" w:color="auto"/>
            <w:right w:val="none" w:sz="0" w:space="0" w:color="auto"/>
          </w:divBdr>
        </w:div>
      </w:divsChild>
    </w:div>
    <w:div w:id="279846369">
      <w:bodyDiv w:val="1"/>
      <w:marLeft w:val="0"/>
      <w:marRight w:val="0"/>
      <w:marTop w:val="0"/>
      <w:marBottom w:val="0"/>
      <w:divBdr>
        <w:top w:val="none" w:sz="0" w:space="0" w:color="auto"/>
        <w:left w:val="none" w:sz="0" w:space="0" w:color="auto"/>
        <w:bottom w:val="none" w:sz="0" w:space="0" w:color="auto"/>
        <w:right w:val="none" w:sz="0" w:space="0" w:color="auto"/>
      </w:divBdr>
      <w:divsChild>
        <w:div w:id="351614919">
          <w:marLeft w:val="0"/>
          <w:marRight w:val="0"/>
          <w:marTop w:val="0"/>
          <w:marBottom w:val="0"/>
          <w:divBdr>
            <w:top w:val="none" w:sz="0" w:space="0" w:color="auto"/>
            <w:left w:val="none" w:sz="0" w:space="0" w:color="auto"/>
            <w:bottom w:val="none" w:sz="0" w:space="0" w:color="auto"/>
            <w:right w:val="none" w:sz="0" w:space="0" w:color="auto"/>
          </w:divBdr>
          <w:divsChild>
            <w:div w:id="468280090">
              <w:marLeft w:val="0"/>
              <w:marRight w:val="-225"/>
              <w:marTop w:val="0"/>
              <w:marBottom w:val="0"/>
              <w:divBdr>
                <w:top w:val="none" w:sz="0" w:space="0" w:color="auto"/>
                <w:left w:val="none" w:sz="0" w:space="0" w:color="auto"/>
                <w:bottom w:val="none" w:sz="0" w:space="0" w:color="auto"/>
                <w:right w:val="none" w:sz="0" w:space="0" w:color="auto"/>
              </w:divBdr>
              <w:divsChild>
                <w:div w:id="2556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21325">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72867952">
      <w:bodyDiv w:val="1"/>
      <w:marLeft w:val="0"/>
      <w:marRight w:val="0"/>
      <w:marTop w:val="0"/>
      <w:marBottom w:val="0"/>
      <w:divBdr>
        <w:top w:val="none" w:sz="0" w:space="0" w:color="auto"/>
        <w:left w:val="none" w:sz="0" w:space="0" w:color="auto"/>
        <w:bottom w:val="none" w:sz="0" w:space="0" w:color="auto"/>
        <w:right w:val="none" w:sz="0" w:space="0" w:color="auto"/>
      </w:divBdr>
      <w:divsChild>
        <w:div w:id="987828212">
          <w:marLeft w:val="0"/>
          <w:marRight w:val="0"/>
          <w:marTop w:val="0"/>
          <w:marBottom w:val="0"/>
          <w:divBdr>
            <w:top w:val="none" w:sz="0" w:space="0" w:color="auto"/>
            <w:left w:val="none" w:sz="0" w:space="0" w:color="auto"/>
            <w:bottom w:val="none" w:sz="0" w:space="0" w:color="auto"/>
            <w:right w:val="none" w:sz="0" w:space="0" w:color="auto"/>
          </w:divBdr>
        </w:div>
      </w:divsChild>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05023980">
      <w:bodyDiv w:val="1"/>
      <w:marLeft w:val="0"/>
      <w:marRight w:val="0"/>
      <w:marTop w:val="0"/>
      <w:marBottom w:val="0"/>
      <w:divBdr>
        <w:top w:val="none" w:sz="0" w:space="0" w:color="auto"/>
        <w:left w:val="none" w:sz="0" w:space="0" w:color="auto"/>
        <w:bottom w:val="none" w:sz="0" w:space="0" w:color="auto"/>
        <w:right w:val="none" w:sz="0" w:space="0" w:color="auto"/>
      </w:divBdr>
    </w:div>
    <w:div w:id="538711286">
      <w:bodyDiv w:val="1"/>
      <w:marLeft w:val="0"/>
      <w:marRight w:val="0"/>
      <w:marTop w:val="0"/>
      <w:marBottom w:val="0"/>
      <w:divBdr>
        <w:top w:val="none" w:sz="0" w:space="0" w:color="auto"/>
        <w:left w:val="none" w:sz="0" w:space="0" w:color="auto"/>
        <w:bottom w:val="none" w:sz="0" w:space="0" w:color="auto"/>
        <w:right w:val="none" w:sz="0" w:space="0" w:color="auto"/>
      </w:divBdr>
    </w:div>
    <w:div w:id="555046889">
      <w:bodyDiv w:val="1"/>
      <w:marLeft w:val="0"/>
      <w:marRight w:val="0"/>
      <w:marTop w:val="0"/>
      <w:marBottom w:val="0"/>
      <w:divBdr>
        <w:top w:val="none" w:sz="0" w:space="0" w:color="auto"/>
        <w:left w:val="none" w:sz="0" w:space="0" w:color="auto"/>
        <w:bottom w:val="none" w:sz="0" w:space="0" w:color="auto"/>
        <w:right w:val="none" w:sz="0" w:space="0" w:color="auto"/>
      </w:divBdr>
      <w:divsChild>
        <w:div w:id="1061514702">
          <w:marLeft w:val="0"/>
          <w:marRight w:val="0"/>
          <w:marTop w:val="0"/>
          <w:marBottom w:val="0"/>
          <w:divBdr>
            <w:top w:val="none" w:sz="0" w:space="0" w:color="auto"/>
            <w:left w:val="none" w:sz="0" w:space="0" w:color="auto"/>
            <w:bottom w:val="none" w:sz="0" w:space="0" w:color="auto"/>
            <w:right w:val="none" w:sz="0" w:space="0" w:color="auto"/>
          </w:divBdr>
        </w:div>
      </w:divsChild>
    </w:div>
    <w:div w:id="563107461">
      <w:bodyDiv w:val="1"/>
      <w:marLeft w:val="0"/>
      <w:marRight w:val="0"/>
      <w:marTop w:val="0"/>
      <w:marBottom w:val="0"/>
      <w:divBdr>
        <w:top w:val="none" w:sz="0" w:space="0" w:color="auto"/>
        <w:left w:val="none" w:sz="0" w:space="0" w:color="auto"/>
        <w:bottom w:val="none" w:sz="0" w:space="0" w:color="auto"/>
        <w:right w:val="none" w:sz="0" w:space="0" w:color="auto"/>
      </w:divBdr>
    </w:div>
    <w:div w:id="585110172">
      <w:bodyDiv w:val="1"/>
      <w:marLeft w:val="0"/>
      <w:marRight w:val="0"/>
      <w:marTop w:val="0"/>
      <w:marBottom w:val="0"/>
      <w:divBdr>
        <w:top w:val="none" w:sz="0" w:space="0" w:color="auto"/>
        <w:left w:val="none" w:sz="0" w:space="0" w:color="auto"/>
        <w:bottom w:val="none" w:sz="0" w:space="0" w:color="auto"/>
        <w:right w:val="none" w:sz="0" w:space="0" w:color="auto"/>
      </w:divBdr>
    </w:div>
    <w:div w:id="601649194">
      <w:bodyDiv w:val="1"/>
      <w:marLeft w:val="0"/>
      <w:marRight w:val="0"/>
      <w:marTop w:val="0"/>
      <w:marBottom w:val="0"/>
      <w:divBdr>
        <w:top w:val="none" w:sz="0" w:space="0" w:color="auto"/>
        <w:left w:val="none" w:sz="0" w:space="0" w:color="auto"/>
        <w:bottom w:val="none" w:sz="0" w:space="0" w:color="auto"/>
        <w:right w:val="none" w:sz="0" w:space="0" w:color="auto"/>
      </w:divBdr>
    </w:div>
    <w:div w:id="630673390">
      <w:bodyDiv w:val="1"/>
      <w:marLeft w:val="0"/>
      <w:marRight w:val="0"/>
      <w:marTop w:val="0"/>
      <w:marBottom w:val="0"/>
      <w:divBdr>
        <w:top w:val="none" w:sz="0" w:space="0" w:color="auto"/>
        <w:left w:val="none" w:sz="0" w:space="0" w:color="auto"/>
        <w:bottom w:val="none" w:sz="0" w:space="0" w:color="auto"/>
        <w:right w:val="none" w:sz="0" w:space="0" w:color="auto"/>
      </w:divBdr>
      <w:divsChild>
        <w:div w:id="2140293469">
          <w:marLeft w:val="0"/>
          <w:marRight w:val="0"/>
          <w:marTop w:val="0"/>
          <w:marBottom w:val="0"/>
          <w:divBdr>
            <w:top w:val="none" w:sz="0" w:space="0" w:color="auto"/>
            <w:left w:val="none" w:sz="0" w:space="0" w:color="auto"/>
            <w:bottom w:val="none" w:sz="0" w:space="0" w:color="auto"/>
            <w:right w:val="none" w:sz="0" w:space="0" w:color="auto"/>
          </w:divBdr>
        </w:div>
      </w:divsChild>
    </w:div>
    <w:div w:id="637227910">
      <w:bodyDiv w:val="1"/>
      <w:marLeft w:val="0"/>
      <w:marRight w:val="0"/>
      <w:marTop w:val="0"/>
      <w:marBottom w:val="0"/>
      <w:divBdr>
        <w:top w:val="none" w:sz="0" w:space="0" w:color="auto"/>
        <w:left w:val="none" w:sz="0" w:space="0" w:color="auto"/>
        <w:bottom w:val="none" w:sz="0" w:space="0" w:color="auto"/>
        <w:right w:val="none" w:sz="0" w:space="0" w:color="auto"/>
      </w:divBdr>
    </w:div>
    <w:div w:id="700979933">
      <w:bodyDiv w:val="1"/>
      <w:marLeft w:val="0"/>
      <w:marRight w:val="0"/>
      <w:marTop w:val="0"/>
      <w:marBottom w:val="0"/>
      <w:divBdr>
        <w:top w:val="none" w:sz="0" w:space="0" w:color="auto"/>
        <w:left w:val="none" w:sz="0" w:space="0" w:color="auto"/>
        <w:bottom w:val="none" w:sz="0" w:space="0" w:color="auto"/>
        <w:right w:val="none" w:sz="0" w:space="0" w:color="auto"/>
      </w:divBdr>
      <w:divsChild>
        <w:div w:id="1705207575">
          <w:marLeft w:val="0"/>
          <w:marRight w:val="0"/>
          <w:marTop w:val="0"/>
          <w:marBottom w:val="0"/>
          <w:divBdr>
            <w:top w:val="none" w:sz="0" w:space="0" w:color="auto"/>
            <w:left w:val="none" w:sz="0" w:space="0" w:color="auto"/>
            <w:bottom w:val="none" w:sz="0" w:space="0" w:color="auto"/>
            <w:right w:val="none" w:sz="0" w:space="0" w:color="auto"/>
          </w:divBdr>
          <w:divsChild>
            <w:div w:id="1804881768">
              <w:marLeft w:val="0"/>
              <w:marRight w:val="-225"/>
              <w:marTop w:val="0"/>
              <w:marBottom w:val="0"/>
              <w:divBdr>
                <w:top w:val="none" w:sz="0" w:space="0" w:color="auto"/>
                <w:left w:val="none" w:sz="0" w:space="0" w:color="auto"/>
                <w:bottom w:val="none" w:sz="0" w:space="0" w:color="auto"/>
                <w:right w:val="none" w:sz="0" w:space="0" w:color="auto"/>
              </w:divBdr>
              <w:divsChild>
                <w:div w:id="198712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03598063">
      <w:bodyDiv w:val="1"/>
      <w:marLeft w:val="0"/>
      <w:marRight w:val="0"/>
      <w:marTop w:val="0"/>
      <w:marBottom w:val="0"/>
      <w:divBdr>
        <w:top w:val="none" w:sz="0" w:space="0" w:color="auto"/>
        <w:left w:val="none" w:sz="0" w:space="0" w:color="auto"/>
        <w:bottom w:val="none" w:sz="0" w:space="0" w:color="auto"/>
        <w:right w:val="none" w:sz="0" w:space="0" w:color="auto"/>
      </w:divBdr>
    </w:div>
    <w:div w:id="722682098">
      <w:bodyDiv w:val="1"/>
      <w:marLeft w:val="0"/>
      <w:marRight w:val="0"/>
      <w:marTop w:val="0"/>
      <w:marBottom w:val="0"/>
      <w:divBdr>
        <w:top w:val="none" w:sz="0" w:space="0" w:color="auto"/>
        <w:left w:val="none" w:sz="0" w:space="0" w:color="auto"/>
        <w:bottom w:val="none" w:sz="0" w:space="0" w:color="auto"/>
        <w:right w:val="none" w:sz="0" w:space="0" w:color="auto"/>
      </w:divBdr>
      <w:divsChild>
        <w:div w:id="1427000026">
          <w:marLeft w:val="0"/>
          <w:marRight w:val="0"/>
          <w:marTop w:val="0"/>
          <w:marBottom w:val="0"/>
          <w:divBdr>
            <w:top w:val="none" w:sz="0" w:space="0" w:color="auto"/>
            <w:left w:val="none" w:sz="0" w:space="0" w:color="auto"/>
            <w:bottom w:val="none" w:sz="0" w:space="0" w:color="auto"/>
            <w:right w:val="none" w:sz="0" w:space="0" w:color="auto"/>
          </w:divBdr>
        </w:div>
      </w:divsChild>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75753922">
      <w:bodyDiv w:val="1"/>
      <w:marLeft w:val="0"/>
      <w:marRight w:val="0"/>
      <w:marTop w:val="0"/>
      <w:marBottom w:val="0"/>
      <w:divBdr>
        <w:top w:val="none" w:sz="0" w:space="0" w:color="auto"/>
        <w:left w:val="none" w:sz="0" w:space="0" w:color="auto"/>
        <w:bottom w:val="none" w:sz="0" w:space="0" w:color="auto"/>
        <w:right w:val="none" w:sz="0" w:space="0" w:color="auto"/>
      </w:divBdr>
    </w:div>
    <w:div w:id="810513423">
      <w:bodyDiv w:val="1"/>
      <w:marLeft w:val="0"/>
      <w:marRight w:val="0"/>
      <w:marTop w:val="0"/>
      <w:marBottom w:val="0"/>
      <w:divBdr>
        <w:top w:val="none" w:sz="0" w:space="0" w:color="auto"/>
        <w:left w:val="none" w:sz="0" w:space="0" w:color="auto"/>
        <w:bottom w:val="none" w:sz="0" w:space="0" w:color="auto"/>
        <w:right w:val="none" w:sz="0" w:space="0" w:color="auto"/>
      </w:divBdr>
    </w:div>
    <w:div w:id="825586091">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57622387">
      <w:bodyDiv w:val="1"/>
      <w:marLeft w:val="0"/>
      <w:marRight w:val="0"/>
      <w:marTop w:val="0"/>
      <w:marBottom w:val="0"/>
      <w:divBdr>
        <w:top w:val="none" w:sz="0" w:space="0" w:color="auto"/>
        <w:left w:val="none" w:sz="0" w:space="0" w:color="auto"/>
        <w:bottom w:val="none" w:sz="0" w:space="0" w:color="auto"/>
        <w:right w:val="none" w:sz="0" w:space="0" w:color="auto"/>
      </w:divBdr>
    </w:div>
    <w:div w:id="864057244">
      <w:bodyDiv w:val="1"/>
      <w:marLeft w:val="0"/>
      <w:marRight w:val="0"/>
      <w:marTop w:val="0"/>
      <w:marBottom w:val="0"/>
      <w:divBdr>
        <w:top w:val="none" w:sz="0" w:space="0" w:color="auto"/>
        <w:left w:val="none" w:sz="0" w:space="0" w:color="auto"/>
        <w:bottom w:val="none" w:sz="0" w:space="0" w:color="auto"/>
        <w:right w:val="none" w:sz="0" w:space="0" w:color="auto"/>
      </w:divBdr>
      <w:divsChild>
        <w:div w:id="1926112260">
          <w:marLeft w:val="0"/>
          <w:marRight w:val="0"/>
          <w:marTop w:val="0"/>
          <w:marBottom w:val="0"/>
          <w:divBdr>
            <w:top w:val="none" w:sz="0" w:space="0" w:color="auto"/>
            <w:left w:val="none" w:sz="0" w:space="0" w:color="auto"/>
            <w:bottom w:val="none" w:sz="0" w:space="0" w:color="auto"/>
            <w:right w:val="none" w:sz="0" w:space="0" w:color="auto"/>
          </w:divBdr>
        </w:div>
      </w:divsChild>
    </w:div>
    <w:div w:id="892423802">
      <w:bodyDiv w:val="1"/>
      <w:marLeft w:val="0"/>
      <w:marRight w:val="0"/>
      <w:marTop w:val="0"/>
      <w:marBottom w:val="0"/>
      <w:divBdr>
        <w:top w:val="none" w:sz="0" w:space="0" w:color="auto"/>
        <w:left w:val="none" w:sz="0" w:space="0" w:color="auto"/>
        <w:bottom w:val="none" w:sz="0" w:space="0" w:color="auto"/>
        <w:right w:val="none" w:sz="0" w:space="0" w:color="auto"/>
      </w:divBdr>
    </w:div>
    <w:div w:id="901522023">
      <w:bodyDiv w:val="1"/>
      <w:marLeft w:val="0"/>
      <w:marRight w:val="0"/>
      <w:marTop w:val="0"/>
      <w:marBottom w:val="0"/>
      <w:divBdr>
        <w:top w:val="none" w:sz="0" w:space="0" w:color="auto"/>
        <w:left w:val="none" w:sz="0" w:space="0" w:color="auto"/>
        <w:bottom w:val="none" w:sz="0" w:space="0" w:color="auto"/>
        <w:right w:val="none" w:sz="0" w:space="0" w:color="auto"/>
      </w:divBdr>
      <w:divsChild>
        <w:div w:id="1678732171">
          <w:marLeft w:val="0"/>
          <w:marRight w:val="0"/>
          <w:marTop w:val="0"/>
          <w:marBottom w:val="0"/>
          <w:divBdr>
            <w:top w:val="none" w:sz="0" w:space="0" w:color="auto"/>
            <w:left w:val="none" w:sz="0" w:space="0" w:color="auto"/>
            <w:bottom w:val="none" w:sz="0" w:space="0" w:color="auto"/>
            <w:right w:val="none" w:sz="0" w:space="0" w:color="auto"/>
          </w:divBdr>
          <w:divsChild>
            <w:div w:id="353656778">
              <w:marLeft w:val="0"/>
              <w:marRight w:val="-225"/>
              <w:marTop w:val="0"/>
              <w:marBottom w:val="0"/>
              <w:divBdr>
                <w:top w:val="none" w:sz="0" w:space="0" w:color="auto"/>
                <w:left w:val="none" w:sz="0" w:space="0" w:color="auto"/>
                <w:bottom w:val="none" w:sz="0" w:space="0" w:color="auto"/>
                <w:right w:val="none" w:sz="0" w:space="0" w:color="auto"/>
              </w:divBdr>
              <w:divsChild>
                <w:div w:id="141146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01903">
      <w:bodyDiv w:val="1"/>
      <w:marLeft w:val="0"/>
      <w:marRight w:val="0"/>
      <w:marTop w:val="0"/>
      <w:marBottom w:val="0"/>
      <w:divBdr>
        <w:top w:val="none" w:sz="0" w:space="0" w:color="auto"/>
        <w:left w:val="none" w:sz="0" w:space="0" w:color="auto"/>
        <w:bottom w:val="none" w:sz="0" w:space="0" w:color="auto"/>
        <w:right w:val="none" w:sz="0" w:space="0" w:color="auto"/>
      </w:divBdr>
      <w:divsChild>
        <w:div w:id="855120539">
          <w:marLeft w:val="0"/>
          <w:marRight w:val="0"/>
          <w:marTop w:val="0"/>
          <w:marBottom w:val="0"/>
          <w:divBdr>
            <w:top w:val="none" w:sz="0" w:space="0" w:color="auto"/>
            <w:left w:val="none" w:sz="0" w:space="0" w:color="auto"/>
            <w:bottom w:val="none" w:sz="0" w:space="0" w:color="auto"/>
            <w:right w:val="none" w:sz="0" w:space="0" w:color="auto"/>
          </w:divBdr>
        </w:div>
      </w:divsChild>
    </w:div>
    <w:div w:id="1032266470">
      <w:bodyDiv w:val="1"/>
      <w:marLeft w:val="0"/>
      <w:marRight w:val="0"/>
      <w:marTop w:val="0"/>
      <w:marBottom w:val="0"/>
      <w:divBdr>
        <w:top w:val="none" w:sz="0" w:space="0" w:color="auto"/>
        <w:left w:val="none" w:sz="0" w:space="0" w:color="auto"/>
        <w:bottom w:val="none" w:sz="0" w:space="0" w:color="auto"/>
        <w:right w:val="none" w:sz="0" w:space="0" w:color="auto"/>
      </w:divBdr>
    </w:div>
    <w:div w:id="1059942210">
      <w:bodyDiv w:val="1"/>
      <w:marLeft w:val="0"/>
      <w:marRight w:val="0"/>
      <w:marTop w:val="0"/>
      <w:marBottom w:val="0"/>
      <w:divBdr>
        <w:top w:val="none" w:sz="0" w:space="0" w:color="auto"/>
        <w:left w:val="none" w:sz="0" w:space="0" w:color="auto"/>
        <w:bottom w:val="none" w:sz="0" w:space="0" w:color="auto"/>
        <w:right w:val="none" w:sz="0" w:space="0" w:color="auto"/>
      </w:divBdr>
    </w:div>
    <w:div w:id="1083725948">
      <w:bodyDiv w:val="1"/>
      <w:marLeft w:val="0"/>
      <w:marRight w:val="0"/>
      <w:marTop w:val="0"/>
      <w:marBottom w:val="0"/>
      <w:divBdr>
        <w:top w:val="none" w:sz="0" w:space="0" w:color="auto"/>
        <w:left w:val="none" w:sz="0" w:space="0" w:color="auto"/>
        <w:bottom w:val="none" w:sz="0" w:space="0" w:color="auto"/>
        <w:right w:val="none" w:sz="0" w:space="0" w:color="auto"/>
      </w:divBdr>
    </w:div>
    <w:div w:id="1107701849">
      <w:bodyDiv w:val="1"/>
      <w:marLeft w:val="0"/>
      <w:marRight w:val="0"/>
      <w:marTop w:val="0"/>
      <w:marBottom w:val="0"/>
      <w:divBdr>
        <w:top w:val="none" w:sz="0" w:space="0" w:color="auto"/>
        <w:left w:val="none" w:sz="0" w:space="0" w:color="auto"/>
        <w:bottom w:val="none" w:sz="0" w:space="0" w:color="auto"/>
        <w:right w:val="none" w:sz="0" w:space="0" w:color="auto"/>
      </w:divBdr>
    </w:div>
    <w:div w:id="1128863661">
      <w:bodyDiv w:val="1"/>
      <w:marLeft w:val="0"/>
      <w:marRight w:val="0"/>
      <w:marTop w:val="0"/>
      <w:marBottom w:val="0"/>
      <w:divBdr>
        <w:top w:val="none" w:sz="0" w:space="0" w:color="auto"/>
        <w:left w:val="none" w:sz="0" w:space="0" w:color="auto"/>
        <w:bottom w:val="none" w:sz="0" w:space="0" w:color="auto"/>
        <w:right w:val="none" w:sz="0" w:space="0" w:color="auto"/>
      </w:divBdr>
    </w:div>
    <w:div w:id="1146631672">
      <w:bodyDiv w:val="1"/>
      <w:marLeft w:val="0"/>
      <w:marRight w:val="0"/>
      <w:marTop w:val="0"/>
      <w:marBottom w:val="0"/>
      <w:divBdr>
        <w:top w:val="none" w:sz="0" w:space="0" w:color="auto"/>
        <w:left w:val="none" w:sz="0" w:space="0" w:color="auto"/>
        <w:bottom w:val="none" w:sz="0" w:space="0" w:color="auto"/>
        <w:right w:val="none" w:sz="0" w:space="0" w:color="auto"/>
      </w:divBdr>
      <w:divsChild>
        <w:div w:id="449978499">
          <w:marLeft w:val="0"/>
          <w:marRight w:val="0"/>
          <w:marTop w:val="0"/>
          <w:marBottom w:val="0"/>
          <w:divBdr>
            <w:top w:val="none" w:sz="0" w:space="0" w:color="auto"/>
            <w:left w:val="none" w:sz="0" w:space="0" w:color="auto"/>
            <w:bottom w:val="none" w:sz="0" w:space="0" w:color="auto"/>
            <w:right w:val="none" w:sz="0" w:space="0" w:color="auto"/>
          </w:divBdr>
        </w:div>
      </w:divsChild>
    </w:div>
    <w:div w:id="1161777337">
      <w:bodyDiv w:val="1"/>
      <w:marLeft w:val="0"/>
      <w:marRight w:val="0"/>
      <w:marTop w:val="0"/>
      <w:marBottom w:val="0"/>
      <w:divBdr>
        <w:top w:val="none" w:sz="0" w:space="0" w:color="auto"/>
        <w:left w:val="none" w:sz="0" w:space="0" w:color="auto"/>
        <w:bottom w:val="none" w:sz="0" w:space="0" w:color="auto"/>
        <w:right w:val="none" w:sz="0" w:space="0" w:color="auto"/>
      </w:divBdr>
      <w:divsChild>
        <w:div w:id="1402026293">
          <w:marLeft w:val="0"/>
          <w:marRight w:val="0"/>
          <w:marTop w:val="0"/>
          <w:marBottom w:val="0"/>
          <w:divBdr>
            <w:top w:val="none" w:sz="0" w:space="0" w:color="auto"/>
            <w:left w:val="none" w:sz="0" w:space="0" w:color="auto"/>
            <w:bottom w:val="none" w:sz="0" w:space="0" w:color="auto"/>
            <w:right w:val="none" w:sz="0" w:space="0" w:color="auto"/>
          </w:divBdr>
        </w:div>
      </w:divsChild>
    </w:div>
    <w:div w:id="1162282751">
      <w:bodyDiv w:val="1"/>
      <w:marLeft w:val="0"/>
      <w:marRight w:val="0"/>
      <w:marTop w:val="0"/>
      <w:marBottom w:val="0"/>
      <w:divBdr>
        <w:top w:val="none" w:sz="0" w:space="0" w:color="auto"/>
        <w:left w:val="none" w:sz="0" w:space="0" w:color="auto"/>
        <w:bottom w:val="none" w:sz="0" w:space="0" w:color="auto"/>
        <w:right w:val="none" w:sz="0" w:space="0" w:color="auto"/>
      </w:divBdr>
    </w:div>
    <w:div w:id="1162501237">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175223219">
      <w:bodyDiv w:val="1"/>
      <w:marLeft w:val="0"/>
      <w:marRight w:val="0"/>
      <w:marTop w:val="0"/>
      <w:marBottom w:val="0"/>
      <w:divBdr>
        <w:top w:val="none" w:sz="0" w:space="0" w:color="auto"/>
        <w:left w:val="none" w:sz="0" w:space="0" w:color="auto"/>
        <w:bottom w:val="none" w:sz="0" w:space="0" w:color="auto"/>
        <w:right w:val="none" w:sz="0" w:space="0" w:color="auto"/>
      </w:divBdr>
      <w:divsChild>
        <w:div w:id="1319260964">
          <w:marLeft w:val="0"/>
          <w:marRight w:val="0"/>
          <w:marTop w:val="0"/>
          <w:marBottom w:val="0"/>
          <w:divBdr>
            <w:top w:val="none" w:sz="0" w:space="0" w:color="auto"/>
            <w:left w:val="none" w:sz="0" w:space="0" w:color="auto"/>
            <w:bottom w:val="none" w:sz="0" w:space="0" w:color="auto"/>
            <w:right w:val="none" w:sz="0" w:space="0" w:color="auto"/>
          </w:divBdr>
        </w:div>
        <w:div w:id="635574108">
          <w:marLeft w:val="0"/>
          <w:marRight w:val="0"/>
          <w:marTop w:val="0"/>
          <w:marBottom w:val="0"/>
          <w:divBdr>
            <w:top w:val="none" w:sz="0" w:space="0" w:color="auto"/>
            <w:left w:val="none" w:sz="0" w:space="0" w:color="auto"/>
            <w:bottom w:val="none" w:sz="0" w:space="0" w:color="auto"/>
            <w:right w:val="none" w:sz="0" w:space="0" w:color="auto"/>
          </w:divBdr>
        </w:div>
      </w:divsChild>
    </w:div>
    <w:div w:id="1176266129">
      <w:bodyDiv w:val="1"/>
      <w:marLeft w:val="0"/>
      <w:marRight w:val="0"/>
      <w:marTop w:val="0"/>
      <w:marBottom w:val="0"/>
      <w:divBdr>
        <w:top w:val="none" w:sz="0" w:space="0" w:color="auto"/>
        <w:left w:val="none" w:sz="0" w:space="0" w:color="auto"/>
        <w:bottom w:val="none" w:sz="0" w:space="0" w:color="auto"/>
        <w:right w:val="none" w:sz="0" w:space="0" w:color="auto"/>
      </w:divBdr>
      <w:divsChild>
        <w:div w:id="530193852">
          <w:marLeft w:val="0"/>
          <w:marRight w:val="0"/>
          <w:marTop w:val="0"/>
          <w:marBottom w:val="0"/>
          <w:divBdr>
            <w:top w:val="none" w:sz="0" w:space="0" w:color="auto"/>
            <w:left w:val="none" w:sz="0" w:space="0" w:color="auto"/>
            <w:bottom w:val="none" w:sz="0" w:space="0" w:color="auto"/>
            <w:right w:val="none" w:sz="0" w:space="0" w:color="auto"/>
          </w:divBdr>
        </w:div>
      </w:divsChild>
    </w:div>
    <w:div w:id="1185438225">
      <w:bodyDiv w:val="1"/>
      <w:marLeft w:val="0"/>
      <w:marRight w:val="0"/>
      <w:marTop w:val="0"/>
      <w:marBottom w:val="0"/>
      <w:divBdr>
        <w:top w:val="none" w:sz="0" w:space="0" w:color="auto"/>
        <w:left w:val="none" w:sz="0" w:space="0" w:color="auto"/>
        <w:bottom w:val="none" w:sz="0" w:space="0" w:color="auto"/>
        <w:right w:val="none" w:sz="0" w:space="0" w:color="auto"/>
      </w:divBdr>
    </w:div>
    <w:div w:id="1238781509">
      <w:bodyDiv w:val="1"/>
      <w:marLeft w:val="0"/>
      <w:marRight w:val="0"/>
      <w:marTop w:val="0"/>
      <w:marBottom w:val="0"/>
      <w:divBdr>
        <w:top w:val="none" w:sz="0" w:space="0" w:color="auto"/>
        <w:left w:val="none" w:sz="0" w:space="0" w:color="auto"/>
        <w:bottom w:val="none" w:sz="0" w:space="0" w:color="auto"/>
        <w:right w:val="none" w:sz="0" w:space="0" w:color="auto"/>
      </w:divBdr>
    </w:div>
    <w:div w:id="1317145467">
      <w:bodyDiv w:val="1"/>
      <w:marLeft w:val="0"/>
      <w:marRight w:val="0"/>
      <w:marTop w:val="0"/>
      <w:marBottom w:val="0"/>
      <w:divBdr>
        <w:top w:val="none" w:sz="0" w:space="0" w:color="auto"/>
        <w:left w:val="none" w:sz="0" w:space="0" w:color="auto"/>
        <w:bottom w:val="none" w:sz="0" w:space="0" w:color="auto"/>
        <w:right w:val="none" w:sz="0" w:space="0" w:color="auto"/>
      </w:divBdr>
      <w:divsChild>
        <w:div w:id="1385182611">
          <w:marLeft w:val="0"/>
          <w:marRight w:val="0"/>
          <w:marTop w:val="0"/>
          <w:marBottom w:val="0"/>
          <w:divBdr>
            <w:top w:val="none" w:sz="0" w:space="0" w:color="auto"/>
            <w:left w:val="none" w:sz="0" w:space="0" w:color="auto"/>
            <w:bottom w:val="none" w:sz="0" w:space="0" w:color="auto"/>
            <w:right w:val="none" w:sz="0" w:space="0" w:color="auto"/>
          </w:divBdr>
        </w:div>
      </w:divsChild>
    </w:div>
    <w:div w:id="1336420061">
      <w:bodyDiv w:val="1"/>
      <w:marLeft w:val="0"/>
      <w:marRight w:val="0"/>
      <w:marTop w:val="0"/>
      <w:marBottom w:val="0"/>
      <w:divBdr>
        <w:top w:val="none" w:sz="0" w:space="0" w:color="auto"/>
        <w:left w:val="none" w:sz="0" w:space="0" w:color="auto"/>
        <w:bottom w:val="none" w:sz="0" w:space="0" w:color="auto"/>
        <w:right w:val="none" w:sz="0" w:space="0" w:color="auto"/>
      </w:divBdr>
    </w:div>
    <w:div w:id="1350066643">
      <w:bodyDiv w:val="1"/>
      <w:marLeft w:val="0"/>
      <w:marRight w:val="0"/>
      <w:marTop w:val="0"/>
      <w:marBottom w:val="0"/>
      <w:divBdr>
        <w:top w:val="none" w:sz="0" w:space="0" w:color="auto"/>
        <w:left w:val="none" w:sz="0" w:space="0" w:color="auto"/>
        <w:bottom w:val="none" w:sz="0" w:space="0" w:color="auto"/>
        <w:right w:val="none" w:sz="0" w:space="0" w:color="auto"/>
      </w:divBdr>
    </w:div>
    <w:div w:id="1362364496">
      <w:bodyDiv w:val="1"/>
      <w:marLeft w:val="0"/>
      <w:marRight w:val="0"/>
      <w:marTop w:val="0"/>
      <w:marBottom w:val="0"/>
      <w:divBdr>
        <w:top w:val="none" w:sz="0" w:space="0" w:color="auto"/>
        <w:left w:val="none" w:sz="0" w:space="0" w:color="auto"/>
        <w:bottom w:val="none" w:sz="0" w:space="0" w:color="auto"/>
        <w:right w:val="none" w:sz="0" w:space="0" w:color="auto"/>
      </w:divBdr>
    </w:div>
    <w:div w:id="138309504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484078750">
      <w:bodyDiv w:val="1"/>
      <w:marLeft w:val="0"/>
      <w:marRight w:val="0"/>
      <w:marTop w:val="0"/>
      <w:marBottom w:val="0"/>
      <w:divBdr>
        <w:top w:val="none" w:sz="0" w:space="0" w:color="auto"/>
        <w:left w:val="none" w:sz="0" w:space="0" w:color="auto"/>
        <w:bottom w:val="none" w:sz="0" w:space="0" w:color="auto"/>
        <w:right w:val="none" w:sz="0" w:space="0" w:color="auto"/>
      </w:divBdr>
    </w:div>
    <w:div w:id="1487896130">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578980071">
      <w:bodyDiv w:val="1"/>
      <w:marLeft w:val="0"/>
      <w:marRight w:val="0"/>
      <w:marTop w:val="0"/>
      <w:marBottom w:val="0"/>
      <w:divBdr>
        <w:top w:val="none" w:sz="0" w:space="0" w:color="auto"/>
        <w:left w:val="none" w:sz="0" w:space="0" w:color="auto"/>
        <w:bottom w:val="none" w:sz="0" w:space="0" w:color="auto"/>
        <w:right w:val="none" w:sz="0" w:space="0" w:color="auto"/>
      </w:divBdr>
    </w:div>
    <w:div w:id="1622420921">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73920551">
      <w:bodyDiv w:val="1"/>
      <w:marLeft w:val="0"/>
      <w:marRight w:val="0"/>
      <w:marTop w:val="0"/>
      <w:marBottom w:val="0"/>
      <w:divBdr>
        <w:top w:val="none" w:sz="0" w:space="0" w:color="auto"/>
        <w:left w:val="none" w:sz="0" w:space="0" w:color="auto"/>
        <w:bottom w:val="none" w:sz="0" w:space="0" w:color="auto"/>
        <w:right w:val="none" w:sz="0" w:space="0" w:color="auto"/>
      </w:divBdr>
    </w:div>
    <w:div w:id="1687559995">
      <w:bodyDiv w:val="1"/>
      <w:marLeft w:val="0"/>
      <w:marRight w:val="0"/>
      <w:marTop w:val="0"/>
      <w:marBottom w:val="0"/>
      <w:divBdr>
        <w:top w:val="none" w:sz="0" w:space="0" w:color="auto"/>
        <w:left w:val="none" w:sz="0" w:space="0" w:color="auto"/>
        <w:bottom w:val="none" w:sz="0" w:space="0" w:color="auto"/>
        <w:right w:val="none" w:sz="0" w:space="0" w:color="auto"/>
      </w:divBdr>
    </w:div>
    <w:div w:id="1692150562">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62875463">
      <w:bodyDiv w:val="1"/>
      <w:marLeft w:val="0"/>
      <w:marRight w:val="0"/>
      <w:marTop w:val="0"/>
      <w:marBottom w:val="0"/>
      <w:divBdr>
        <w:top w:val="none" w:sz="0" w:space="0" w:color="auto"/>
        <w:left w:val="none" w:sz="0" w:space="0" w:color="auto"/>
        <w:bottom w:val="none" w:sz="0" w:space="0" w:color="auto"/>
        <w:right w:val="none" w:sz="0" w:space="0" w:color="auto"/>
      </w:divBdr>
    </w:div>
    <w:div w:id="1768188671">
      <w:bodyDiv w:val="1"/>
      <w:marLeft w:val="0"/>
      <w:marRight w:val="0"/>
      <w:marTop w:val="0"/>
      <w:marBottom w:val="0"/>
      <w:divBdr>
        <w:top w:val="none" w:sz="0" w:space="0" w:color="auto"/>
        <w:left w:val="none" w:sz="0" w:space="0" w:color="auto"/>
        <w:bottom w:val="none" w:sz="0" w:space="0" w:color="auto"/>
        <w:right w:val="none" w:sz="0" w:space="0" w:color="auto"/>
      </w:divBdr>
      <w:divsChild>
        <w:div w:id="528954591">
          <w:marLeft w:val="0"/>
          <w:marRight w:val="0"/>
          <w:marTop w:val="0"/>
          <w:marBottom w:val="0"/>
          <w:divBdr>
            <w:top w:val="none" w:sz="0" w:space="0" w:color="auto"/>
            <w:left w:val="none" w:sz="0" w:space="0" w:color="auto"/>
            <w:bottom w:val="none" w:sz="0" w:space="0" w:color="auto"/>
            <w:right w:val="none" w:sz="0" w:space="0" w:color="auto"/>
          </w:divBdr>
        </w:div>
      </w:divsChild>
    </w:div>
    <w:div w:id="1792046358">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991976855">
      <w:bodyDiv w:val="1"/>
      <w:marLeft w:val="0"/>
      <w:marRight w:val="0"/>
      <w:marTop w:val="0"/>
      <w:marBottom w:val="0"/>
      <w:divBdr>
        <w:top w:val="none" w:sz="0" w:space="0" w:color="auto"/>
        <w:left w:val="none" w:sz="0" w:space="0" w:color="auto"/>
        <w:bottom w:val="none" w:sz="0" w:space="0" w:color="auto"/>
        <w:right w:val="none" w:sz="0" w:space="0" w:color="auto"/>
      </w:divBdr>
    </w:div>
    <w:div w:id="1995142808">
      <w:bodyDiv w:val="1"/>
      <w:marLeft w:val="0"/>
      <w:marRight w:val="0"/>
      <w:marTop w:val="0"/>
      <w:marBottom w:val="0"/>
      <w:divBdr>
        <w:top w:val="none" w:sz="0" w:space="0" w:color="auto"/>
        <w:left w:val="none" w:sz="0" w:space="0" w:color="auto"/>
        <w:bottom w:val="none" w:sz="0" w:space="0" w:color="auto"/>
        <w:right w:val="none" w:sz="0" w:space="0" w:color="auto"/>
      </w:divBdr>
      <w:divsChild>
        <w:div w:id="105201648">
          <w:marLeft w:val="0"/>
          <w:marRight w:val="0"/>
          <w:marTop w:val="0"/>
          <w:marBottom w:val="0"/>
          <w:divBdr>
            <w:top w:val="none" w:sz="0" w:space="0" w:color="auto"/>
            <w:left w:val="none" w:sz="0" w:space="0" w:color="auto"/>
            <w:bottom w:val="none" w:sz="0" w:space="0" w:color="auto"/>
            <w:right w:val="none" w:sz="0" w:space="0" w:color="auto"/>
          </w:divBdr>
        </w:div>
      </w:divsChild>
    </w:div>
    <w:div w:id="2000646862">
      <w:bodyDiv w:val="1"/>
      <w:marLeft w:val="0"/>
      <w:marRight w:val="0"/>
      <w:marTop w:val="0"/>
      <w:marBottom w:val="0"/>
      <w:divBdr>
        <w:top w:val="none" w:sz="0" w:space="0" w:color="auto"/>
        <w:left w:val="none" w:sz="0" w:space="0" w:color="auto"/>
        <w:bottom w:val="none" w:sz="0" w:space="0" w:color="auto"/>
        <w:right w:val="none" w:sz="0" w:space="0" w:color="auto"/>
      </w:divBdr>
    </w:div>
    <w:div w:id="2001619952">
      <w:bodyDiv w:val="1"/>
      <w:marLeft w:val="0"/>
      <w:marRight w:val="0"/>
      <w:marTop w:val="0"/>
      <w:marBottom w:val="0"/>
      <w:divBdr>
        <w:top w:val="none" w:sz="0" w:space="0" w:color="auto"/>
        <w:left w:val="none" w:sz="0" w:space="0" w:color="auto"/>
        <w:bottom w:val="none" w:sz="0" w:space="0" w:color="auto"/>
        <w:right w:val="none" w:sz="0" w:space="0" w:color="auto"/>
      </w:divBdr>
    </w:div>
    <w:div w:id="2027712588">
      <w:bodyDiv w:val="1"/>
      <w:marLeft w:val="0"/>
      <w:marRight w:val="0"/>
      <w:marTop w:val="0"/>
      <w:marBottom w:val="0"/>
      <w:divBdr>
        <w:top w:val="none" w:sz="0" w:space="0" w:color="auto"/>
        <w:left w:val="none" w:sz="0" w:space="0" w:color="auto"/>
        <w:bottom w:val="none" w:sz="0" w:space="0" w:color="auto"/>
        <w:right w:val="none" w:sz="0" w:space="0" w:color="auto"/>
      </w:divBdr>
    </w:div>
    <w:div w:id="2073964808">
      <w:bodyDiv w:val="1"/>
      <w:marLeft w:val="0"/>
      <w:marRight w:val="0"/>
      <w:marTop w:val="0"/>
      <w:marBottom w:val="0"/>
      <w:divBdr>
        <w:top w:val="none" w:sz="0" w:space="0" w:color="auto"/>
        <w:left w:val="none" w:sz="0" w:space="0" w:color="auto"/>
        <w:bottom w:val="none" w:sz="0" w:space="0" w:color="auto"/>
        <w:right w:val="none" w:sz="0" w:space="0" w:color="auto"/>
      </w:divBdr>
      <w:divsChild>
        <w:div w:id="379136116">
          <w:marLeft w:val="0"/>
          <w:marRight w:val="0"/>
          <w:marTop w:val="0"/>
          <w:marBottom w:val="0"/>
          <w:divBdr>
            <w:top w:val="none" w:sz="0" w:space="0" w:color="auto"/>
            <w:left w:val="none" w:sz="0" w:space="0" w:color="auto"/>
            <w:bottom w:val="none" w:sz="0" w:space="0" w:color="auto"/>
            <w:right w:val="none" w:sz="0" w:space="0" w:color="auto"/>
          </w:divBdr>
        </w:div>
      </w:divsChild>
    </w:div>
    <w:div w:id="21071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community.secop.gov.co/Public/Tendering/OpportunityDetail/Index?noticeUID=CO1.NTC.7400801&amp;isFromPublicArea=True&amp;isModal=true&amp;asPopupView=tru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9</Pages>
  <Words>2208</Words>
  <Characters>12149</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Cristian R. Gaviria Araque</cp:lastModifiedBy>
  <cp:revision>67</cp:revision>
  <cp:lastPrinted>2026-04-30T20:45:00Z</cp:lastPrinted>
  <dcterms:created xsi:type="dcterms:W3CDTF">2026-06-01T16:31:00Z</dcterms:created>
  <dcterms:modified xsi:type="dcterms:W3CDTF">2026-06-01T20:29:00Z</dcterms:modified>
</cp:coreProperties>
</file>